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D8" w:rsidRDefault="00B70126" w:rsidP="00EE5A88">
      <w:pPr>
        <w:spacing w:after="0" w:line="240" w:lineRule="auto"/>
        <w:jc w:val="both"/>
        <w:rPr>
          <w:rFonts w:ascii="Times New Roman" w:eastAsia="Calibri" w:hAnsi="Times New Roman" w:cs="Times New Roman"/>
          <w:noProof/>
          <w:color w:val="000000"/>
          <w:sz w:val="24"/>
          <w:szCs w:val="24"/>
          <w:shd w:val="clear" w:color="auto" w:fill="FFFFFF"/>
        </w:rPr>
      </w:pPr>
      <w:bookmarkStart w:id="0" w:name="_GoBack"/>
      <w:bookmarkEnd w:id="0"/>
      <w:r>
        <w:rPr>
          <w:rFonts w:ascii="Times New Roman" w:eastAsia="Calibri" w:hAnsi="Times New Roman" w:cs="Times New Roman"/>
          <w:color w:val="000000"/>
          <w:sz w:val="24"/>
          <w:szCs w:val="24"/>
          <w:shd w:val="clear" w:color="auto" w:fill="FFFFFF"/>
        </w:rPr>
        <w:t xml:space="preserve">      </w:t>
      </w:r>
      <w:r w:rsidR="00EE5A88" w:rsidRPr="009E1B47">
        <w:rPr>
          <w:rFonts w:ascii="Times New Roman" w:eastAsia="Calibri" w:hAnsi="Times New Roman" w:cs="Times New Roman"/>
          <w:noProof/>
          <w:color w:val="000000"/>
          <w:sz w:val="24"/>
          <w:szCs w:val="24"/>
          <w:shd w:val="clear" w:color="auto" w:fill="FFFFFF"/>
        </w:rPr>
        <w:drawing>
          <wp:inline distT="0" distB="0" distL="0" distR="0">
            <wp:extent cx="2291508" cy="496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daSP curv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149" cy="499521"/>
                    </a:xfrm>
                    <a:prstGeom prst="rect">
                      <a:avLst/>
                    </a:prstGeom>
                  </pic:spPr>
                </pic:pic>
              </a:graphicData>
            </a:graphic>
          </wp:inline>
        </w:drawing>
      </w:r>
      <w:r w:rsidR="00EE5A88" w:rsidRPr="009E1B47">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noProof/>
          <w:color w:val="000000"/>
          <w:sz w:val="24"/>
          <w:szCs w:val="24"/>
          <w:shd w:val="clear" w:color="auto" w:fill="FFFFFF"/>
        </w:rPr>
        <w:t xml:space="preserve">        </w:t>
      </w:r>
      <w:r w:rsidR="00EE5A88" w:rsidRPr="009E1B47">
        <w:rPr>
          <w:rFonts w:ascii="Times New Roman" w:eastAsia="Calibri" w:hAnsi="Times New Roman" w:cs="Times New Roman"/>
          <w:noProof/>
          <w:color w:val="000000"/>
          <w:sz w:val="24"/>
          <w:szCs w:val="24"/>
          <w:shd w:val="clear" w:color="auto" w:fill="FFFFFF"/>
        </w:rPr>
        <w:t xml:space="preserve">   </w:t>
      </w:r>
      <w:r w:rsidRPr="009E1B47">
        <w:rPr>
          <w:rFonts w:ascii="Times New Roman" w:eastAsia="Calibri" w:hAnsi="Times New Roman" w:cs="Times New Roman"/>
          <w:noProof/>
          <w:color w:val="000000"/>
          <w:sz w:val="24"/>
          <w:szCs w:val="24"/>
          <w:shd w:val="clear" w:color="auto" w:fill="FFFFFF"/>
        </w:rPr>
        <w:drawing>
          <wp:inline distT="0" distB="0" distL="0" distR="0">
            <wp:extent cx="1565941" cy="5601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_al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506" cy="563582"/>
                    </a:xfrm>
                    <a:prstGeom prst="rect">
                      <a:avLst/>
                    </a:prstGeom>
                  </pic:spPr>
                </pic:pic>
              </a:graphicData>
            </a:graphic>
          </wp:inline>
        </w:drawing>
      </w:r>
      <w:r w:rsidR="00EE5A88" w:rsidRPr="009E1B47">
        <w:rPr>
          <w:rFonts w:ascii="Times New Roman" w:eastAsia="Calibri" w:hAnsi="Times New Roman" w:cs="Times New Roman"/>
          <w:noProof/>
          <w:color w:val="000000"/>
          <w:sz w:val="24"/>
          <w:szCs w:val="24"/>
          <w:shd w:val="clear" w:color="auto" w:fill="FFFFFF"/>
        </w:rPr>
        <w:t xml:space="preserve">      </w:t>
      </w:r>
    </w:p>
    <w:p w:rsidR="00AE7E23" w:rsidRPr="009E1B47" w:rsidRDefault="00EE5A88" w:rsidP="00EE5A88">
      <w:pPr>
        <w:spacing w:after="0" w:line="240" w:lineRule="auto"/>
        <w:jc w:val="both"/>
        <w:rPr>
          <w:rFonts w:ascii="Times New Roman" w:eastAsia="Calibri" w:hAnsi="Times New Roman" w:cs="Times New Roman"/>
          <w:noProof/>
          <w:color w:val="000000"/>
          <w:sz w:val="24"/>
          <w:szCs w:val="24"/>
          <w:shd w:val="clear" w:color="auto" w:fill="FFFFFF"/>
        </w:rPr>
      </w:pPr>
      <w:r w:rsidRPr="009E1B47">
        <w:rPr>
          <w:rFonts w:ascii="Times New Roman" w:eastAsia="Calibri" w:hAnsi="Times New Roman" w:cs="Times New Roman"/>
          <w:noProof/>
          <w:color w:val="000000"/>
          <w:sz w:val="24"/>
          <w:szCs w:val="24"/>
          <w:shd w:val="clear" w:color="auto" w:fill="FFFFFF"/>
        </w:rPr>
        <w:t xml:space="preserve">                       </w:t>
      </w:r>
    </w:p>
    <w:p w:rsidR="00EE5A88" w:rsidRPr="009E1B47" w:rsidRDefault="00EE5A88" w:rsidP="00EE5A88">
      <w:pPr>
        <w:spacing w:after="0" w:line="240" w:lineRule="auto"/>
        <w:jc w:val="both"/>
        <w:rPr>
          <w:rFonts w:ascii="Times New Roman" w:eastAsia="Calibri" w:hAnsi="Times New Roman" w:cs="Times New Roman"/>
          <w:noProof/>
          <w:color w:val="000000"/>
          <w:sz w:val="24"/>
          <w:szCs w:val="24"/>
          <w:shd w:val="clear" w:color="auto" w:fill="FFFFFF"/>
        </w:rPr>
      </w:pPr>
    </w:p>
    <w:p w:rsidR="00EE5A88" w:rsidRPr="00884264" w:rsidRDefault="00B70126" w:rsidP="00EE5A88">
      <w:pPr>
        <w:spacing w:after="0" w:line="240" w:lineRule="auto"/>
        <w:jc w:val="both"/>
        <w:rPr>
          <w:rFonts w:eastAsia="Calibri" w:cstheme="minorHAnsi"/>
          <w:b/>
          <w:noProof/>
          <w:color w:val="4F6228" w:themeColor="accent3" w:themeShade="80"/>
          <w:sz w:val="24"/>
          <w:szCs w:val="24"/>
          <w:shd w:val="clear" w:color="auto" w:fill="FFFFFF"/>
        </w:rPr>
      </w:pPr>
      <w:r w:rsidRPr="00884264">
        <w:rPr>
          <w:rFonts w:eastAsia="Calibri" w:cstheme="minorHAnsi"/>
          <w:b/>
          <w:noProof/>
          <w:color w:val="4F6228" w:themeColor="accent3" w:themeShade="80"/>
          <w:sz w:val="24"/>
          <w:szCs w:val="24"/>
          <w:shd w:val="clear" w:color="auto" w:fill="FFFFFF"/>
        </w:rPr>
        <w:t xml:space="preserve">          </w:t>
      </w:r>
      <w:r w:rsidR="00EE5A88" w:rsidRPr="00884264">
        <w:rPr>
          <w:rFonts w:eastAsia="Calibri" w:cstheme="minorHAnsi"/>
          <w:b/>
          <w:noProof/>
          <w:color w:val="4F6228" w:themeColor="accent3" w:themeShade="80"/>
          <w:sz w:val="24"/>
          <w:szCs w:val="24"/>
          <w:shd w:val="clear" w:color="auto" w:fill="FFFFFF"/>
        </w:rPr>
        <w:t>BOLETIM NUTRINDO A MUDANÇA</w:t>
      </w:r>
      <w:r w:rsidR="00446129" w:rsidRPr="00884264">
        <w:rPr>
          <w:rFonts w:eastAsia="Calibri" w:cstheme="minorHAnsi"/>
          <w:b/>
          <w:noProof/>
          <w:color w:val="4F6228" w:themeColor="accent3" w:themeShade="80"/>
          <w:sz w:val="24"/>
          <w:szCs w:val="24"/>
          <w:shd w:val="clear" w:color="auto" w:fill="FFFFFF"/>
        </w:rPr>
        <w:t xml:space="preserve"> </w:t>
      </w:r>
      <w:r w:rsidR="00EE5A88" w:rsidRPr="00884264">
        <w:rPr>
          <w:rFonts w:eastAsia="Calibri" w:cstheme="minorHAnsi"/>
          <w:b/>
          <w:noProof/>
          <w:color w:val="4F6228" w:themeColor="accent3" w:themeShade="80"/>
          <w:sz w:val="24"/>
          <w:szCs w:val="24"/>
          <w:shd w:val="clear" w:color="auto" w:fill="FFFFFF"/>
        </w:rPr>
        <w:t xml:space="preserve">–  </w:t>
      </w:r>
      <w:r w:rsidR="00CD6457">
        <w:rPr>
          <w:rFonts w:eastAsia="Calibri" w:cstheme="minorHAnsi"/>
          <w:b/>
          <w:noProof/>
          <w:color w:val="4F6228" w:themeColor="accent3" w:themeShade="80"/>
          <w:sz w:val="24"/>
          <w:szCs w:val="24"/>
          <w:shd w:val="clear" w:color="auto" w:fill="FFFFFF"/>
        </w:rPr>
        <w:t>DEZ</w:t>
      </w:r>
      <w:r w:rsidR="00D41E0A" w:rsidRPr="00884264">
        <w:rPr>
          <w:rFonts w:eastAsia="Calibri" w:cstheme="minorHAnsi"/>
          <w:b/>
          <w:noProof/>
          <w:color w:val="4F6228" w:themeColor="accent3" w:themeShade="80"/>
          <w:sz w:val="24"/>
          <w:szCs w:val="24"/>
          <w:shd w:val="clear" w:color="auto" w:fill="FFFFFF"/>
        </w:rPr>
        <w:t>EM</w:t>
      </w:r>
      <w:r w:rsidRPr="00884264">
        <w:rPr>
          <w:rFonts w:eastAsia="Calibri" w:cstheme="minorHAnsi"/>
          <w:b/>
          <w:noProof/>
          <w:color w:val="4F6228" w:themeColor="accent3" w:themeShade="80"/>
          <w:sz w:val="24"/>
          <w:szCs w:val="24"/>
          <w:shd w:val="clear" w:color="auto" w:fill="FFFFFF"/>
        </w:rPr>
        <w:t xml:space="preserve">BRO </w:t>
      </w:r>
      <w:r w:rsidR="00EE5A88" w:rsidRPr="00884264">
        <w:rPr>
          <w:rFonts w:eastAsia="Calibri" w:cstheme="minorHAnsi"/>
          <w:b/>
          <w:noProof/>
          <w:color w:val="4F6228" w:themeColor="accent3" w:themeShade="80"/>
          <w:sz w:val="24"/>
          <w:szCs w:val="24"/>
          <w:shd w:val="clear" w:color="auto" w:fill="FFFFFF"/>
        </w:rPr>
        <w:t>DE 2017</w:t>
      </w:r>
    </w:p>
    <w:p w:rsidR="008C4ED8" w:rsidRPr="00884264" w:rsidRDefault="008C4ED8" w:rsidP="00EE5A88">
      <w:pPr>
        <w:spacing w:after="0" w:line="240" w:lineRule="auto"/>
        <w:jc w:val="both"/>
        <w:rPr>
          <w:rFonts w:eastAsia="Calibri" w:cstheme="minorHAnsi"/>
          <w:b/>
          <w:color w:val="000000"/>
          <w:sz w:val="24"/>
          <w:szCs w:val="24"/>
          <w:shd w:val="clear" w:color="auto" w:fill="FFFFFF"/>
        </w:rPr>
      </w:pPr>
    </w:p>
    <w:p w:rsidR="00EE5A88" w:rsidRPr="00884264" w:rsidRDefault="00EE5A88" w:rsidP="00EE5A88">
      <w:pPr>
        <w:spacing w:after="0" w:line="240" w:lineRule="auto"/>
        <w:jc w:val="both"/>
        <w:rPr>
          <w:rFonts w:eastAsia="Calibri" w:cstheme="minorHAnsi"/>
          <w:color w:val="000000"/>
          <w:sz w:val="24"/>
          <w:szCs w:val="24"/>
          <w:shd w:val="clear" w:color="auto" w:fill="FFFFFF"/>
        </w:rPr>
      </w:pPr>
    </w:p>
    <w:p w:rsidR="00847539" w:rsidRPr="00884264" w:rsidRDefault="00DF18EF" w:rsidP="00DF18EF">
      <w:pPr>
        <w:spacing w:after="0" w:line="240" w:lineRule="auto"/>
        <w:jc w:val="both"/>
        <w:rPr>
          <w:rFonts w:eastAsia="Calibri" w:cstheme="minorHAnsi"/>
          <w:b/>
          <w:color w:val="00B050"/>
          <w:sz w:val="24"/>
          <w:szCs w:val="24"/>
          <w:shd w:val="clear" w:color="auto" w:fill="FFFFFF"/>
        </w:rPr>
      </w:pPr>
      <w:r w:rsidRPr="00884264">
        <w:rPr>
          <w:rFonts w:eastAsia="Calibri" w:cstheme="minorHAnsi"/>
          <w:b/>
          <w:color w:val="00B050"/>
          <w:sz w:val="24"/>
          <w:szCs w:val="24"/>
          <w:shd w:val="clear" w:color="auto" w:fill="FFFFFF"/>
        </w:rPr>
        <w:t xml:space="preserve">       </w:t>
      </w:r>
      <w:r w:rsidR="00E6752A" w:rsidRPr="00884264">
        <w:rPr>
          <w:rFonts w:eastAsia="Calibri" w:cstheme="minorHAnsi"/>
          <w:b/>
          <w:color w:val="00B050"/>
          <w:sz w:val="24"/>
          <w:szCs w:val="24"/>
          <w:shd w:val="clear" w:color="auto" w:fill="FFFFFF"/>
        </w:rPr>
        <w:t>Editorial</w:t>
      </w:r>
    </w:p>
    <w:p w:rsidR="00E55FC0" w:rsidRPr="00884264" w:rsidRDefault="00E55FC0" w:rsidP="00AF6AC9">
      <w:pPr>
        <w:spacing w:after="0" w:line="240" w:lineRule="auto"/>
        <w:ind w:firstLine="709"/>
        <w:jc w:val="both"/>
        <w:rPr>
          <w:rFonts w:eastAsia="Calibri" w:cstheme="minorHAnsi"/>
          <w:color w:val="000000"/>
          <w:sz w:val="24"/>
          <w:szCs w:val="24"/>
          <w:shd w:val="clear" w:color="auto" w:fill="FFFFFF"/>
        </w:rPr>
      </w:pPr>
    </w:p>
    <w:p w:rsidR="00A531F0" w:rsidRDefault="00E90E93" w:rsidP="00183A2B">
      <w:pPr>
        <w:spacing w:after="0" w:line="240" w:lineRule="auto"/>
        <w:jc w:val="both"/>
        <w:rPr>
          <w:rFonts w:eastAsia="Calibri" w:cstheme="minorHAnsi"/>
          <w:b/>
          <w:color w:val="004040"/>
          <w:shd w:val="clear" w:color="auto" w:fill="FFFFFF"/>
        </w:rPr>
      </w:pPr>
      <w:r w:rsidRPr="00884264">
        <w:rPr>
          <w:rFonts w:eastAsia="Calibri" w:cstheme="minorHAnsi"/>
          <w:b/>
          <w:color w:val="004040"/>
          <w:sz w:val="24"/>
          <w:szCs w:val="24"/>
          <w:shd w:val="clear" w:color="auto" w:fill="FFFFFF"/>
        </w:rPr>
        <w:t xml:space="preserve">       </w:t>
      </w:r>
      <w:r w:rsidR="00A531F0" w:rsidRPr="00A531F0">
        <w:rPr>
          <w:rFonts w:eastAsia="Calibri" w:cstheme="minorHAnsi"/>
          <w:b/>
          <w:color w:val="004040"/>
          <w:shd w:val="clear" w:color="auto" w:fill="FFFFFF"/>
        </w:rPr>
        <w:t xml:space="preserve">Um ano de luta em busca de reconexão </w:t>
      </w:r>
      <w:r w:rsidR="00F57A79">
        <w:rPr>
          <w:rFonts w:eastAsia="Calibri" w:cstheme="minorHAnsi"/>
          <w:b/>
          <w:color w:val="004040"/>
          <w:shd w:val="clear" w:color="auto" w:fill="FFFFFF"/>
        </w:rPr>
        <w:t xml:space="preserve">e equilíbrio </w:t>
      </w:r>
      <w:r w:rsidR="00A531F0" w:rsidRPr="00A531F0">
        <w:rPr>
          <w:rFonts w:eastAsia="Calibri" w:cstheme="minorHAnsi"/>
          <w:b/>
          <w:color w:val="004040"/>
          <w:shd w:val="clear" w:color="auto" w:fill="FFFFFF"/>
        </w:rPr>
        <w:t>entre as cidades e o campo</w:t>
      </w:r>
    </w:p>
    <w:p w:rsidR="00847539" w:rsidRPr="0047119F" w:rsidRDefault="00183A2B" w:rsidP="00183A2B">
      <w:pPr>
        <w:spacing w:after="0" w:line="240" w:lineRule="auto"/>
        <w:jc w:val="both"/>
        <w:rPr>
          <w:rFonts w:eastAsia="Calibri" w:cstheme="minorHAnsi"/>
          <w:color w:val="000000"/>
          <w:shd w:val="clear" w:color="auto" w:fill="FFFFFF"/>
        </w:rPr>
      </w:pPr>
      <w:r w:rsidRPr="0047119F">
        <w:rPr>
          <w:rFonts w:eastAsia="Calibri" w:cstheme="minorHAnsi"/>
          <w:color w:val="000000"/>
          <w:shd w:val="clear" w:color="auto" w:fill="FFFFFF"/>
        </w:rPr>
        <w:t xml:space="preserve"> </w:t>
      </w:r>
      <w:r w:rsidR="00E742A5">
        <w:rPr>
          <w:rFonts w:eastAsia="Calibri" w:cstheme="minorHAnsi"/>
          <w:color w:val="000000"/>
          <w:shd w:val="clear" w:color="auto" w:fill="FFFFFF"/>
        </w:rPr>
        <w:t xml:space="preserve">     </w:t>
      </w:r>
      <w:r w:rsidR="00E90E93" w:rsidRPr="0047119F">
        <w:rPr>
          <w:rFonts w:eastAsia="Calibri" w:cstheme="minorHAnsi"/>
          <w:color w:val="000000"/>
          <w:shd w:val="clear" w:color="auto" w:fill="FFFFFF"/>
        </w:rPr>
        <w:t xml:space="preserve"> </w:t>
      </w:r>
      <w:r w:rsidR="00E6752A" w:rsidRPr="0047119F">
        <w:rPr>
          <w:rFonts w:eastAsia="Calibri" w:cstheme="minorHAnsi"/>
          <w:color w:val="000000"/>
          <w:shd w:val="clear" w:color="auto" w:fill="FFFFFF"/>
        </w:rPr>
        <w:t>Por Susana Prizendt        C. P. C. A. P. V. e MUDA-SP</w:t>
      </w:r>
    </w:p>
    <w:p w:rsidR="00E55FC0" w:rsidRPr="0047119F" w:rsidRDefault="00E55FC0" w:rsidP="00AF6AC9">
      <w:pPr>
        <w:spacing w:after="0" w:line="240" w:lineRule="auto"/>
        <w:ind w:firstLine="709"/>
        <w:jc w:val="both"/>
        <w:rPr>
          <w:rFonts w:eastAsia="Calibri" w:cstheme="minorHAnsi"/>
          <w:color w:val="000000"/>
          <w:shd w:val="clear" w:color="auto" w:fill="FFFFFF"/>
        </w:rPr>
      </w:pPr>
    </w:p>
    <w:p w:rsidR="00A531F0" w:rsidRDefault="00E84930" w:rsidP="00A531F0">
      <w:pPr>
        <w:jc w:val="both"/>
        <w:rPr>
          <w:rFonts w:eastAsia="Calibri" w:cstheme="minorHAnsi"/>
          <w:color w:val="000000"/>
          <w:shd w:val="clear" w:color="auto" w:fill="FFFFFF"/>
        </w:rPr>
      </w:pPr>
      <w:r>
        <w:rPr>
          <w:rFonts w:eastAsia="Calibri" w:cstheme="minorHAnsi"/>
          <w:color w:val="000000"/>
          <w:shd w:val="clear" w:color="auto" w:fill="FFFFFF"/>
        </w:rPr>
        <w:t xml:space="preserve">       </w:t>
      </w:r>
      <w:r w:rsidR="00A531F0" w:rsidRPr="00A531F0">
        <w:rPr>
          <w:rFonts w:eastAsia="Calibri" w:cstheme="minorHAnsi"/>
          <w:color w:val="000000"/>
          <w:shd w:val="clear" w:color="auto" w:fill="FFFFFF"/>
        </w:rPr>
        <w:t>Reconhecer o universo que envolve a produção de nossos alimentos, adquirindo consciência para fazer melhores escolhas em nossas refeições, é algo cada vez mais precioso, em uma sociedade em que um modelo dominante gera uma ruptura entre os habitantes da c</w:t>
      </w:r>
      <w:r w:rsidR="00A531F0">
        <w:rPr>
          <w:rFonts w:eastAsia="Calibri" w:cstheme="minorHAnsi"/>
          <w:color w:val="000000"/>
          <w:shd w:val="clear" w:color="auto" w:fill="FFFFFF"/>
        </w:rPr>
        <w:t>idade e a natureza.</w:t>
      </w:r>
    </w:p>
    <w:p w:rsidR="00A531F0" w:rsidRPr="00A531F0" w:rsidRDefault="00A531F0" w:rsidP="00A531F0">
      <w:pPr>
        <w:jc w:val="both"/>
        <w:rPr>
          <w:rFonts w:eastAsia="Calibri" w:cstheme="minorHAnsi"/>
          <w:color w:val="000000"/>
          <w:shd w:val="clear" w:color="auto" w:fill="FFFFFF"/>
        </w:rPr>
      </w:pPr>
      <w:r w:rsidRPr="00A531F0">
        <w:rPr>
          <w:rFonts w:eastAsia="Calibri" w:cstheme="minorHAnsi"/>
          <w:color w:val="000000"/>
          <w:shd w:val="clear" w:color="auto" w:fill="FFFFFF"/>
        </w:rPr>
        <w:t>Em 2017, ano de muitas lutas devido aos retrocessos sociais e ambientais que nosso país vem sofrendo, o desenvolvimento da agroecologia nos espaços urbanos tem se tornado uma importante fonte de resistência e de transformações na dinâmica da sociedade.</w:t>
      </w:r>
    </w:p>
    <w:p w:rsidR="00A531F0" w:rsidRPr="00A531F0" w:rsidRDefault="00A531F0" w:rsidP="00A531F0">
      <w:pPr>
        <w:jc w:val="both"/>
        <w:rPr>
          <w:rFonts w:eastAsia="Calibri" w:cstheme="minorHAnsi"/>
          <w:color w:val="000000"/>
          <w:shd w:val="clear" w:color="auto" w:fill="FFFFFF"/>
        </w:rPr>
      </w:pPr>
      <w:r w:rsidRPr="00A531F0">
        <w:rPr>
          <w:rFonts w:eastAsia="Calibri" w:cstheme="minorHAnsi"/>
          <w:color w:val="000000"/>
          <w:shd w:val="clear" w:color="auto" w:fill="FFFFFF"/>
        </w:rPr>
        <w:t xml:space="preserve">Várias iniciativas surgiram ou se aprofundaram na cidade de São Paulo, ao longo deste ano, e revelaram o quanto os seres humanos têm fome de uma vida mais saudável e solidária. O panorama agroecológico paulistano foi tema </w:t>
      </w:r>
      <w:r w:rsidR="0045482E">
        <w:rPr>
          <w:rFonts w:eastAsia="Calibri" w:cstheme="minorHAnsi"/>
          <w:color w:val="000000"/>
          <w:shd w:val="clear" w:color="auto" w:fill="FFFFFF"/>
        </w:rPr>
        <w:t xml:space="preserve">de um artigo na </w:t>
      </w:r>
      <w:hyperlink r:id="rId9" w:history="1">
        <w:r w:rsidR="0045482E" w:rsidRPr="0045482E">
          <w:rPr>
            <w:rStyle w:val="Hyperlink"/>
            <w:rFonts w:eastAsia="Calibri" w:cstheme="minorHAnsi"/>
            <w:shd w:val="clear" w:color="auto" w:fill="FFFFFF"/>
          </w:rPr>
          <w:t>edição 33 da Revista "</w:t>
        </w:r>
        <w:proofErr w:type="spellStart"/>
        <w:r w:rsidR="0045482E" w:rsidRPr="0045482E">
          <w:rPr>
            <w:rStyle w:val="Hyperlink"/>
            <w:rFonts w:eastAsia="Calibri" w:cstheme="minorHAnsi"/>
            <w:shd w:val="clear" w:color="auto" w:fill="FFFFFF"/>
          </w:rPr>
          <w:t>Urban</w:t>
        </w:r>
        <w:proofErr w:type="spellEnd"/>
        <w:r w:rsidR="0045482E" w:rsidRPr="0045482E">
          <w:rPr>
            <w:rStyle w:val="Hyperlink"/>
            <w:rFonts w:eastAsia="Calibri" w:cstheme="minorHAnsi"/>
            <w:shd w:val="clear" w:color="auto" w:fill="FFFFFF"/>
          </w:rPr>
          <w:t xml:space="preserve"> </w:t>
        </w:r>
        <w:proofErr w:type="spellStart"/>
        <w:r w:rsidR="0045482E" w:rsidRPr="0045482E">
          <w:rPr>
            <w:rStyle w:val="Hyperlink"/>
            <w:rFonts w:eastAsia="Calibri" w:cstheme="minorHAnsi"/>
            <w:shd w:val="clear" w:color="auto" w:fill="FFFFFF"/>
          </w:rPr>
          <w:t>Agroecology</w:t>
        </w:r>
        <w:proofErr w:type="spellEnd"/>
        <w:r w:rsidR="0045482E" w:rsidRPr="0045482E">
          <w:rPr>
            <w:rStyle w:val="Hyperlink"/>
            <w:rFonts w:eastAsia="Calibri" w:cstheme="minorHAnsi"/>
            <w:shd w:val="clear" w:color="auto" w:fill="FFFFFF"/>
          </w:rPr>
          <w:t>"</w:t>
        </w:r>
      </w:hyperlink>
      <w:r w:rsidRPr="00A531F0">
        <w:rPr>
          <w:rFonts w:eastAsia="Calibri" w:cstheme="minorHAnsi"/>
          <w:color w:val="000000"/>
          <w:shd w:val="clear" w:color="auto" w:fill="FFFFFF"/>
        </w:rPr>
        <w:t xml:space="preserve"> e apresentou ações em que o MUDA e a CPCAPV estão envolvidos, além de reflexões sobre os potenciais do cultivo na cidade. O texto expõe as diferenças entre agricultura urbana, em geral, e agroecologia urbana, deixando clar</w:t>
      </w:r>
      <w:r w:rsidR="004C034A">
        <w:rPr>
          <w:rFonts w:eastAsia="Calibri" w:cstheme="minorHAnsi"/>
          <w:color w:val="000000"/>
          <w:shd w:val="clear" w:color="auto" w:fill="FFFFFF"/>
        </w:rPr>
        <w:t>as</w:t>
      </w:r>
      <w:r w:rsidRPr="00A531F0">
        <w:rPr>
          <w:rFonts w:eastAsia="Calibri" w:cstheme="minorHAnsi"/>
          <w:color w:val="000000"/>
          <w:shd w:val="clear" w:color="auto" w:fill="FFFFFF"/>
        </w:rPr>
        <w:t xml:space="preserve"> as dimensões sociais, políticas, econômicas, ambientais e até espirituais que essa última almeja.</w:t>
      </w:r>
    </w:p>
    <w:p w:rsidR="00A531F0" w:rsidRPr="00A531F0" w:rsidRDefault="00A531F0" w:rsidP="006839EA">
      <w:pPr>
        <w:jc w:val="both"/>
        <w:rPr>
          <w:rFonts w:eastAsia="Calibri" w:cstheme="minorHAnsi"/>
          <w:color w:val="000000"/>
          <w:shd w:val="clear" w:color="auto" w:fill="FFFFFF"/>
        </w:rPr>
      </w:pPr>
      <w:r w:rsidRPr="00A531F0">
        <w:rPr>
          <w:rFonts w:eastAsia="Calibri" w:cstheme="minorHAnsi"/>
          <w:color w:val="000000"/>
          <w:shd w:val="clear" w:color="auto" w:fill="FFFFFF"/>
        </w:rPr>
        <w:t>Outra publicação internacional</w:t>
      </w:r>
      <w:r w:rsidR="00E73A18">
        <w:rPr>
          <w:rFonts w:eastAsia="Calibri" w:cstheme="minorHAnsi"/>
          <w:color w:val="000000"/>
          <w:shd w:val="clear" w:color="auto" w:fill="FFFFFF"/>
        </w:rPr>
        <w:t xml:space="preserve">, </w:t>
      </w:r>
      <w:proofErr w:type="spellStart"/>
      <w:r w:rsidR="00E73A18" w:rsidRPr="00E73A18">
        <w:rPr>
          <w:rFonts w:eastAsia="Calibri" w:cstheme="minorHAnsi"/>
          <w:color w:val="000000"/>
          <w:shd w:val="clear" w:color="auto" w:fill="FFFFFF"/>
        </w:rPr>
        <w:t>Public</w:t>
      </w:r>
      <w:proofErr w:type="spellEnd"/>
      <w:r w:rsidR="00E73A18" w:rsidRPr="00E73A18">
        <w:rPr>
          <w:rFonts w:eastAsia="Calibri" w:cstheme="minorHAnsi"/>
          <w:color w:val="000000"/>
          <w:shd w:val="clear" w:color="auto" w:fill="FFFFFF"/>
        </w:rPr>
        <w:t xml:space="preserve"> Health </w:t>
      </w:r>
      <w:proofErr w:type="spellStart"/>
      <w:r w:rsidR="00E73A18" w:rsidRPr="00E73A18">
        <w:rPr>
          <w:rFonts w:eastAsia="Calibri" w:cstheme="minorHAnsi"/>
          <w:color w:val="000000"/>
          <w:shd w:val="clear" w:color="auto" w:fill="FFFFFF"/>
        </w:rPr>
        <w:t>Nutrition</w:t>
      </w:r>
      <w:proofErr w:type="spellEnd"/>
      <w:r w:rsidR="00E73A18">
        <w:rPr>
          <w:rFonts w:eastAsia="Calibri" w:cstheme="minorHAnsi"/>
          <w:color w:val="000000"/>
          <w:shd w:val="clear" w:color="auto" w:fill="FFFFFF"/>
        </w:rPr>
        <w:t>,</w:t>
      </w:r>
      <w:r w:rsidRPr="00A531F0">
        <w:rPr>
          <w:rFonts w:eastAsia="Calibri" w:cstheme="minorHAnsi"/>
          <w:color w:val="000000"/>
          <w:shd w:val="clear" w:color="auto" w:fill="FFFFFF"/>
        </w:rPr>
        <w:t xml:space="preserve"> também trouxe luz sobre os efeitos do cultivo agroecológico urbano, mas com foco nos seus impactos na saúde. Segundo uma das autor</w:t>
      </w:r>
      <w:r w:rsidR="006839EA">
        <w:rPr>
          <w:rFonts w:eastAsia="Calibri" w:cstheme="minorHAnsi"/>
          <w:color w:val="000000"/>
          <w:shd w:val="clear" w:color="auto" w:fill="FFFFFF"/>
        </w:rPr>
        <w:t xml:space="preserve">as, Mariana Garcia, o artigo </w:t>
      </w:r>
      <w:hyperlink r:id="rId10" w:history="1">
        <w:r w:rsidR="006839EA" w:rsidRPr="00E73A18">
          <w:rPr>
            <w:rStyle w:val="Hyperlink"/>
            <w:rFonts w:eastAsia="Calibri" w:cstheme="minorHAnsi"/>
            <w:shd w:val="clear" w:color="auto" w:fill="FFFFFF"/>
          </w:rPr>
          <w:t xml:space="preserve">O </w:t>
        </w:r>
        <w:r w:rsidR="00824363" w:rsidRPr="00E73A18">
          <w:rPr>
            <w:rStyle w:val="Hyperlink"/>
            <w:rFonts w:eastAsia="Calibri" w:cstheme="minorHAnsi"/>
            <w:shd w:val="clear" w:color="auto" w:fill="FFFFFF"/>
          </w:rPr>
          <w:t xml:space="preserve">Impacto das Hortas Urbanas na Alimentação Adequada e Saudável: uma Revisão </w:t>
        </w:r>
        <w:proofErr w:type="gramStart"/>
        <w:r w:rsidR="00824363" w:rsidRPr="00E73A18">
          <w:rPr>
            <w:rStyle w:val="Hyperlink"/>
            <w:rFonts w:eastAsia="Calibri" w:cstheme="minorHAnsi"/>
            <w:shd w:val="clear" w:color="auto" w:fill="FFFFFF"/>
          </w:rPr>
          <w:t>Sistemática</w:t>
        </w:r>
        <w:r w:rsidR="006839EA" w:rsidRPr="00E73A18">
          <w:rPr>
            <w:rStyle w:val="Hyperlink"/>
            <w:rFonts w:eastAsia="Calibri" w:cstheme="minorHAnsi"/>
            <w:shd w:val="clear" w:color="auto" w:fill="FFFFFF"/>
          </w:rPr>
          <w:t>:</w:t>
        </w:r>
        <w:proofErr w:type="gramEnd"/>
      </w:hyperlink>
      <w:r w:rsidR="006839EA" w:rsidRPr="006839EA">
        <w:rPr>
          <w:rFonts w:eastAsia="Calibri" w:cstheme="minorHAnsi"/>
          <w:color w:val="000000"/>
          <w:shd w:val="clear" w:color="auto" w:fill="FFFFFF"/>
        </w:rPr>
        <w:t xml:space="preserve"> </w:t>
      </w:r>
      <w:r w:rsidRPr="00A531F0">
        <w:rPr>
          <w:rFonts w:eastAsia="Calibri" w:cstheme="minorHAnsi"/>
          <w:color w:val="000000"/>
          <w:shd w:val="clear" w:color="auto" w:fill="FFFFFF"/>
        </w:rPr>
        <w:t>“</w:t>
      </w:r>
      <w:r w:rsidR="00824363">
        <w:rPr>
          <w:rFonts w:eastAsia="Calibri" w:cstheme="minorHAnsi"/>
          <w:color w:val="000000"/>
          <w:shd w:val="clear" w:color="auto" w:fill="FFFFFF"/>
        </w:rPr>
        <w:t xml:space="preserve">Buscou </w:t>
      </w:r>
      <w:r w:rsidR="00824363" w:rsidRPr="00824363">
        <w:rPr>
          <w:rFonts w:eastAsia="Calibri" w:cstheme="minorHAnsi"/>
          <w:color w:val="000000"/>
          <w:shd w:val="clear" w:color="auto" w:fill="FFFFFF"/>
        </w:rPr>
        <w:t xml:space="preserve">investigar os impactos da participação de adultos em hortas urbanas na alimentação e nutrição, </w:t>
      </w:r>
      <w:r w:rsidR="00824363">
        <w:rPr>
          <w:rFonts w:eastAsia="Calibri" w:cstheme="minorHAnsi"/>
          <w:color w:val="000000"/>
          <w:shd w:val="clear" w:color="auto" w:fill="FFFFFF"/>
        </w:rPr>
        <w:t>através do</w:t>
      </w:r>
      <w:r w:rsidR="00824363" w:rsidRPr="00824363">
        <w:rPr>
          <w:rFonts w:eastAsia="Calibri" w:cstheme="minorHAnsi"/>
          <w:color w:val="000000"/>
          <w:shd w:val="clear" w:color="auto" w:fill="FFFFFF"/>
        </w:rPr>
        <w:t xml:space="preserve"> estudo de artigos científicos publicados nas cinco principais bases de dados científicos em saúde. </w:t>
      </w:r>
      <w:r w:rsidR="00E73A18">
        <w:rPr>
          <w:rFonts w:eastAsia="Calibri" w:cstheme="minorHAnsi"/>
          <w:color w:val="000000"/>
          <w:shd w:val="clear" w:color="auto" w:fill="FFFFFF"/>
        </w:rPr>
        <w:t>E, c</w:t>
      </w:r>
      <w:r w:rsidR="00824363" w:rsidRPr="00824363">
        <w:rPr>
          <w:rFonts w:eastAsia="Calibri" w:cstheme="minorHAnsi"/>
          <w:color w:val="000000"/>
          <w:shd w:val="clear" w:color="auto" w:fill="FFFFFF"/>
        </w:rPr>
        <w:t xml:space="preserve">omo principais </w:t>
      </w:r>
      <w:r w:rsidR="00824363">
        <w:rPr>
          <w:rFonts w:eastAsia="Calibri" w:cstheme="minorHAnsi"/>
          <w:color w:val="000000"/>
          <w:shd w:val="clear" w:color="auto" w:fill="FFFFFF"/>
        </w:rPr>
        <w:t xml:space="preserve">impactos, podem ser citados: </w:t>
      </w:r>
      <w:r w:rsidR="00824363" w:rsidRPr="00824363">
        <w:rPr>
          <w:rFonts w:eastAsia="Calibri" w:cstheme="minorHAnsi"/>
          <w:color w:val="000000"/>
          <w:shd w:val="clear" w:color="auto" w:fill="FFFFFF"/>
        </w:rPr>
        <w:t>maior co</w:t>
      </w:r>
      <w:r w:rsidR="00824363">
        <w:rPr>
          <w:rFonts w:eastAsia="Calibri" w:cstheme="minorHAnsi"/>
          <w:color w:val="000000"/>
          <w:shd w:val="clear" w:color="auto" w:fill="FFFFFF"/>
        </w:rPr>
        <w:t xml:space="preserve">nsumo de frutas e hortaliças, </w:t>
      </w:r>
      <w:r w:rsidR="00824363" w:rsidRPr="00824363">
        <w:rPr>
          <w:rFonts w:eastAsia="Calibri" w:cstheme="minorHAnsi"/>
          <w:color w:val="000000"/>
          <w:shd w:val="clear" w:color="auto" w:fill="FFFFFF"/>
        </w:rPr>
        <w:t>melhor</w:t>
      </w:r>
      <w:r w:rsidR="00824363">
        <w:rPr>
          <w:rFonts w:eastAsia="Calibri" w:cstheme="minorHAnsi"/>
          <w:color w:val="000000"/>
          <w:shd w:val="clear" w:color="auto" w:fill="FFFFFF"/>
        </w:rPr>
        <w:t xml:space="preserve"> acesso a alimentos saudáveis,</w:t>
      </w:r>
      <w:r w:rsidR="00824363" w:rsidRPr="00824363">
        <w:rPr>
          <w:rFonts w:eastAsia="Calibri" w:cstheme="minorHAnsi"/>
          <w:color w:val="000000"/>
          <w:shd w:val="clear" w:color="auto" w:fill="FFFFFF"/>
        </w:rPr>
        <w:t xml:space="preserve"> maior valorização da culinária</w:t>
      </w:r>
      <w:r w:rsidR="00824363">
        <w:rPr>
          <w:rFonts w:eastAsia="Calibri" w:cstheme="minorHAnsi"/>
          <w:color w:val="000000"/>
          <w:shd w:val="clear" w:color="auto" w:fill="FFFFFF"/>
        </w:rPr>
        <w:t xml:space="preserve"> e</w:t>
      </w:r>
      <w:r w:rsidR="00824363" w:rsidRPr="00824363">
        <w:rPr>
          <w:rFonts w:eastAsia="Calibri" w:cstheme="minorHAnsi"/>
          <w:color w:val="000000"/>
          <w:shd w:val="clear" w:color="auto" w:fill="FFFFFF"/>
        </w:rPr>
        <w:t xml:space="preserve"> da alimentação adequada e saudável. Conclui-se que a participação em hortas urbanas, principalmente comunitárias, revelam um impacto positivo nas práticas alimentares adequadas e saudáveis, princi</w:t>
      </w:r>
      <w:r w:rsidR="00824363">
        <w:rPr>
          <w:rFonts w:eastAsia="Calibri" w:cstheme="minorHAnsi"/>
          <w:color w:val="000000"/>
          <w:shd w:val="clear" w:color="auto" w:fill="FFFFFF"/>
        </w:rPr>
        <w:t>palmente na percepção alimentar</w:t>
      </w:r>
      <w:r w:rsidRPr="00A531F0">
        <w:rPr>
          <w:rFonts w:eastAsia="Calibri" w:cstheme="minorHAnsi"/>
          <w:color w:val="000000"/>
          <w:shd w:val="clear" w:color="auto" w:fill="FFFFFF"/>
        </w:rPr>
        <w:t>”.</w:t>
      </w:r>
    </w:p>
    <w:p w:rsidR="00A531F0" w:rsidRPr="00A531F0" w:rsidRDefault="00A531F0" w:rsidP="00A531F0">
      <w:pPr>
        <w:jc w:val="both"/>
        <w:rPr>
          <w:rFonts w:eastAsia="Calibri" w:cstheme="minorHAnsi"/>
          <w:color w:val="000000"/>
          <w:shd w:val="clear" w:color="auto" w:fill="FFFFFF"/>
        </w:rPr>
      </w:pPr>
      <w:r w:rsidRPr="00A531F0">
        <w:rPr>
          <w:rFonts w:eastAsia="Calibri" w:cstheme="minorHAnsi"/>
          <w:color w:val="000000"/>
          <w:shd w:val="clear" w:color="auto" w:fill="FFFFFF"/>
        </w:rPr>
        <w:t xml:space="preserve">A alimentação das crianças paulistanas também está no centro de iniciativas agroecológicas. A lei da merenda orgânica prevê, em suas diretrizes, a prática do cultivo nas escolas, bem como a introdução de alimentos provenientes de nossa imensa biodiversidade vegetal, como as PANCs (Plantas Alimentícias Não Convencionais), nas refeições dos alunos. E desenvolver experiências que impulsionem esse processo é o objetivo do projeto “Viva a Agroecologia!”, </w:t>
      </w:r>
      <w:r w:rsidRPr="00A531F0">
        <w:rPr>
          <w:rFonts w:eastAsia="Calibri" w:cstheme="minorHAnsi"/>
          <w:color w:val="000000"/>
          <w:shd w:val="clear" w:color="auto" w:fill="FFFFFF"/>
        </w:rPr>
        <w:lastRenderedPageBreak/>
        <w:t>realizado por movimentos sociais como o MUDA, o Kairós e a CPCAPV, em parceria com secretarias municipais e com a comunidade escolar.</w:t>
      </w:r>
    </w:p>
    <w:p w:rsidR="00A531F0" w:rsidRPr="00A531F0" w:rsidRDefault="00A531F0" w:rsidP="00A531F0">
      <w:pPr>
        <w:jc w:val="both"/>
        <w:rPr>
          <w:rFonts w:eastAsia="Calibri" w:cstheme="minorHAnsi"/>
          <w:color w:val="000000"/>
          <w:shd w:val="clear" w:color="auto" w:fill="FFFFFF"/>
        </w:rPr>
      </w:pPr>
      <w:r w:rsidRPr="00A531F0">
        <w:rPr>
          <w:rFonts w:eastAsia="Calibri" w:cstheme="minorHAnsi"/>
          <w:color w:val="000000"/>
          <w:shd w:val="clear" w:color="auto" w:fill="FFFFFF"/>
        </w:rPr>
        <w:t>Além de atividades educativas, mutirões, oficinas de culinária, sessões de vídeo, entre outras práticas, o projeto já possibilitou o preparo de algumas refeições mais nutritivas, feitas com ingredientes colhidos diretamente da horta da escola, para alunos, funcionários e professores, integrando as etapas do ciclo agroalimentar de modo a favorecer o desenvolvimento de uma relação mais profunda da comunidade com a natureza.</w:t>
      </w:r>
    </w:p>
    <w:p w:rsidR="008C4ED8" w:rsidRDefault="00A531F0" w:rsidP="00A531F0">
      <w:pPr>
        <w:jc w:val="both"/>
        <w:rPr>
          <w:rFonts w:eastAsia="Calibri" w:cstheme="minorHAnsi"/>
          <w:color w:val="000000"/>
          <w:shd w:val="clear" w:color="auto" w:fill="FFFFFF"/>
        </w:rPr>
      </w:pPr>
      <w:r w:rsidRPr="00A531F0">
        <w:rPr>
          <w:rFonts w:eastAsia="Calibri" w:cstheme="minorHAnsi"/>
          <w:color w:val="000000"/>
          <w:shd w:val="clear" w:color="auto" w:fill="FFFFFF"/>
        </w:rPr>
        <w:t xml:space="preserve">Para simbolizar a viabilidade da agroecologia urbana em uma grande capital, podemos terminar este artigo sobre as ações de 2017, citando o </w:t>
      </w:r>
      <w:hyperlink r:id="rId11" w:history="1">
        <w:r w:rsidRPr="007117DA">
          <w:rPr>
            <w:rStyle w:val="Hyperlink"/>
            <w:rFonts w:eastAsia="Calibri" w:cstheme="minorHAnsi"/>
            <w:shd w:val="clear" w:color="auto" w:fill="FFFFFF"/>
          </w:rPr>
          <w:t>“</w:t>
        </w:r>
        <w:proofErr w:type="spellStart"/>
        <w:r w:rsidRPr="007117DA">
          <w:rPr>
            <w:rStyle w:val="Hyperlink"/>
            <w:rFonts w:eastAsia="Calibri" w:cstheme="minorHAnsi"/>
            <w:shd w:val="clear" w:color="auto" w:fill="FFFFFF"/>
          </w:rPr>
          <w:t>Banquetaço</w:t>
        </w:r>
        <w:proofErr w:type="spellEnd"/>
        <w:proofErr w:type="gramStart"/>
        <w:r w:rsidRPr="007117DA">
          <w:rPr>
            <w:rStyle w:val="Hyperlink"/>
            <w:rFonts w:eastAsia="Calibri" w:cstheme="minorHAnsi"/>
            <w:shd w:val="clear" w:color="auto" w:fill="FFFFFF"/>
          </w:rPr>
          <w:t>”,</w:t>
        </w:r>
        <w:proofErr w:type="gramEnd"/>
      </w:hyperlink>
      <w:r w:rsidRPr="00A531F0">
        <w:rPr>
          <w:rFonts w:eastAsia="Calibri" w:cstheme="minorHAnsi"/>
          <w:color w:val="000000"/>
          <w:shd w:val="clear" w:color="auto" w:fill="FFFFFF"/>
        </w:rPr>
        <w:t xml:space="preserve"> evento promovido por um grande conjunto de organizações sociais paulistanas, que transformou, no horário do almoço do dia 16/11, o espaço frontal do Teatro Municipal em um grande banquete gratuito, utilizando alimentos in natura.</w:t>
      </w:r>
      <w:r w:rsidR="007117DA">
        <w:rPr>
          <w:rFonts w:eastAsia="Calibri" w:cstheme="minorHAnsi"/>
          <w:color w:val="000000"/>
          <w:shd w:val="clear" w:color="auto" w:fill="FFFFFF"/>
        </w:rPr>
        <w:t xml:space="preserve"> A repercussão foi intensa e, no mesmo dia, houve o anúncio de que a </w:t>
      </w:r>
      <w:proofErr w:type="spellStart"/>
      <w:r w:rsidR="007117DA">
        <w:rPr>
          <w:rFonts w:eastAsia="Calibri" w:cstheme="minorHAnsi"/>
          <w:color w:val="000000"/>
          <w:shd w:val="clear" w:color="auto" w:fill="FFFFFF"/>
        </w:rPr>
        <w:t>Farinata</w:t>
      </w:r>
      <w:proofErr w:type="spellEnd"/>
      <w:r w:rsidR="007117DA">
        <w:rPr>
          <w:rFonts w:eastAsia="Calibri" w:cstheme="minorHAnsi"/>
          <w:color w:val="000000"/>
          <w:shd w:val="clear" w:color="auto" w:fill="FFFFFF"/>
        </w:rPr>
        <w:t>, composto alimentar industrializado feito de ingredientes próximos ao vencimento, que a prefeit</w:t>
      </w:r>
      <w:r w:rsidR="00E22DDF">
        <w:rPr>
          <w:rFonts w:eastAsia="Calibri" w:cstheme="minorHAnsi"/>
          <w:color w:val="000000"/>
          <w:shd w:val="clear" w:color="auto" w:fill="FFFFFF"/>
        </w:rPr>
        <w:t>ura de São Paulo cogitava usar</w:t>
      </w:r>
      <w:r w:rsidR="007117DA">
        <w:rPr>
          <w:rFonts w:eastAsia="Calibri" w:cstheme="minorHAnsi"/>
          <w:color w:val="000000"/>
          <w:shd w:val="clear" w:color="auto" w:fill="FFFFFF"/>
        </w:rPr>
        <w:t xml:space="preserve"> </w:t>
      </w:r>
      <w:r w:rsidR="00E22DDF">
        <w:rPr>
          <w:rFonts w:eastAsia="Calibri" w:cstheme="minorHAnsi"/>
          <w:color w:val="000000"/>
          <w:shd w:val="clear" w:color="auto" w:fill="FFFFFF"/>
        </w:rPr>
        <w:t>nos programas do</w:t>
      </w:r>
      <w:r w:rsidR="007117DA">
        <w:rPr>
          <w:rFonts w:eastAsia="Calibri" w:cstheme="minorHAnsi"/>
          <w:color w:val="000000"/>
          <w:shd w:val="clear" w:color="auto" w:fill="FFFFFF"/>
        </w:rPr>
        <w:t xml:space="preserve"> município, não iria mais ser usada n</w:t>
      </w:r>
      <w:r w:rsidR="00E22DDF">
        <w:rPr>
          <w:rFonts w:eastAsia="Calibri" w:cstheme="minorHAnsi"/>
          <w:color w:val="000000"/>
          <w:shd w:val="clear" w:color="auto" w:fill="FFFFFF"/>
        </w:rPr>
        <w:t>em n</w:t>
      </w:r>
      <w:r w:rsidR="007117DA">
        <w:rPr>
          <w:rFonts w:eastAsia="Calibri" w:cstheme="minorHAnsi"/>
          <w:color w:val="000000"/>
          <w:shd w:val="clear" w:color="auto" w:fill="FFFFFF"/>
        </w:rPr>
        <w:t xml:space="preserve">a merenda </w:t>
      </w:r>
      <w:r w:rsidR="00E22DDF">
        <w:rPr>
          <w:rFonts w:eastAsia="Calibri" w:cstheme="minorHAnsi"/>
          <w:color w:val="000000"/>
          <w:shd w:val="clear" w:color="auto" w:fill="FFFFFF"/>
        </w:rPr>
        <w:t>escolar n</w:t>
      </w:r>
      <w:r w:rsidR="007117DA">
        <w:rPr>
          <w:rFonts w:eastAsia="Calibri" w:cstheme="minorHAnsi"/>
          <w:color w:val="000000"/>
          <w:shd w:val="clear" w:color="auto" w:fill="FFFFFF"/>
        </w:rPr>
        <w:t>e</w:t>
      </w:r>
      <w:r w:rsidR="00E22DDF">
        <w:rPr>
          <w:rFonts w:eastAsia="Calibri" w:cstheme="minorHAnsi"/>
          <w:color w:val="000000"/>
          <w:shd w:val="clear" w:color="auto" w:fill="FFFFFF"/>
        </w:rPr>
        <w:t>m no auxílio aos moradores de rua</w:t>
      </w:r>
      <w:r w:rsidR="007117DA">
        <w:rPr>
          <w:rFonts w:eastAsia="Calibri" w:cstheme="minorHAnsi"/>
          <w:color w:val="000000"/>
          <w:shd w:val="clear" w:color="auto" w:fill="FFFFFF"/>
        </w:rPr>
        <w:t>.</w:t>
      </w:r>
    </w:p>
    <w:p w:rsidR="007117DA" w:rsidRPr="00A531F0" w:rsidRDefault="007117DA" w:rsidP="00A531F0">
      <w:pPr>
        <w:jc w:val="both"/>
        <w:rPr>
          <w:rFonts w:eastAsia="Calibri" w:cstheme="minorHAnsi"/>
          <w:color w:val="000000"/>
          <w:shd w:val="clear" w:color="auto" w:fill="FFFFFF"/>
        </w:rPr>
      </w:pPr>
      <w:r>
        <w:rPr>
          <w:rFonts w:eastAsia="Calibri" w:cstheme="minorHAnsi"/>
          <w:color w:val="000000"/>
          <w:shd w:val="clear" w:color="auto" w:fill="FFFFFF"/>
        </w:rPr>
        <w:t>Que em 2018, essas ações transformadoras, i</w:t>
      </w:r>
      <w:r w:rsidR="0045482E">
        <w:rPr>
          <w:rFonts w:eastAsia="Calibri" w:cstheme="minorHAnsi"/>
          <w:color w:val="000000"/>
          <w:shd w:val="clear" w:color="auto" w:fill="FFFFFF"/>
        </w:rPr>
        <w:t>mpulsionadas pela ampliação da a</w:t>
      </w:r>
      <w:r>
        <w:rPr>
          <w:rFonts w:eastAsia="Calibri" w:cstheme="minorHAnsi"/>
          <w:color w:val="000000"/>
          <w:shd w:val="clear" w:color="auto" w:fill="FFFFFF"/>
        </w:rPr>
        <w:t>groecologia nos centros urbanos, sejam ainda mais intensas!</w:t>
      </w:r>
    </w:p>
    <w:p w:rsidR="005531F9" w:rsidRPr="0047119F" w:rsidRDefault="00DF18EF" w:rsidP="005531F9">
      <w:pPr>
        <w:spacing w:before="100" w:after="100" w:line="240" w:lineRule="auto"/>
        <w:jc w:val="both"/>
        <w:rPr>
          <w:rFonts w:eastAsia="Calibri" w:cstheme="minorHAnsi"/>
          <w:b/>
          <w:color w:val="00B050"/>
          <w:shd w:val="clear" w:color="auto" w:fill="FFFFFF"/>
        </w:rPr>
      </w:pPr>
      <w:r w:rsidRPr="0047119F">
        <w:rPr>
          <w:rFonts w:eastAsia="Calibri" w:cstheme="minorHAnsi"/>
          <w:b/>
          <w:color w:val="00B050"/>
          <w:shd w:val="clear" w:color="auto" w:fill="FFFFFF"/>
        </w:rPr>
        <w:t xml:space="preserve">       </w:t>
      </w:r>
      <w:r w:rsidR="005531F9" w:rsidRPr="0047119F">
        <w:rPr>
          <w:rFonts w:eastAsia="Calibri" w:cstheme="minorHAnsi"/>
          <w:b/>
          <w:color w:val="00B050"/>
          <w:shd w:val="clear" w:color="auto" w:fill="FFFFFF"/>
        </w:rPr>
        <w:t>Saber Funcional</w:t>
      </w:r>
    </w:p>
    <w:p w:rsidR="00E55FC0" w:rsidRPr="0047119F" w:rsidRDefault="00C47D14" w:rsidP="001A5B9E">
      <w:pPr>
        <w:spacing w:after="0" w:line="240" w:lineRule="auto"/>
        <w:jc w:val="both"/>
        <w:rPr>
          <w:rFonts w:eastAsia="Calibri" w:cstheme="minorHAnsi"/>
          <w:b/>
          <w:color w:val="004040"/>
          <w:shd w:val="clear" w:color="auto" w:fill="FFFFFF"/>
        </w:rPr>
      </w:pPr>
      <w:r w:rsidRPr="0047119F">
        <w:rPr>
          <w:rFonts w:eastAsia="Calibri" w:cstheme="minorHAnsi"/>
          <w:b/>
          <w:color w:val="004040"/>
          <w:shd w:val="clear" w:color="auto" w:fill="FFFFFF"/>
        </w:rPr>
        <w:t xml:space="preserve">       </w:t>
      </w:r>
      <w:r w:rsidR="00E22CB2">
        <w:rPr>
          <w:rFonts w:eastAsia="Calibri" w:cstheme="minorHAnsi"/>
          <w:b/>
          <w:color w:val="004040"/>
          <w:shd w:val="clear" w:color="auto" w:fill="FFFFFF"/>
        </w:rPr>
        <w:t xml:space="preserve">Programa Repórter Eco aborda PANCs e mostra algumas propriedades nutricionais </w:t>
      </w:r>
    </w:p>
    <w:p w:rsidR="005531F9" w:rsidRPr="0047119F" w:rsidRDefault="00E90E93" w:rsidP="008D2C93">
      <w:pPr>
        <w:spacing w:after="0" w:line="240" w:lineRule="auto"/>
        <w:jc w:val="both"/>
        <w:rPr>
          <w:rFonts w:eastAsia="Calibri" w:cstheme="minorHAnsi"/>
          <w:color w:val="000000"/>
          <w:shd w:val="clear" w:color="auto" w:fill="FFFFFF"/>
        </w:rPr>
      </w:pPr>
      <w:r w:rsidRPr="0047119F">
        <w:rPr>
          <w:rFonts w:eastAsia="Calibri" w:cstheme="minorHAnsi"/>
          <w:color w:val="000000"/>
          <w:shd w:val="clear" w:color="auto" w:fill="FFFFFF"/>
        </w:rPr>
        <w:t xml:space="preserve">       </w:t>
      </w:r>
      <w:r w:rsidR="005531F9" w:rsidRPr="0047119F">
        <w:rPr>
          <w:rFonts w:eastAsia="Calibri" w:cstheme="minorHAnsi"/>
          <w:color w:val="000000"/>
          <w:shd w:val="clear" w:color="auto" w:fill="FFFFFF"/>
        </w:rPr>
        <w:t>Por Valéria Paschoal VP Consultoria Nutricional</w:t>
      </w:r>
    </w:p>
    <w:p w:rsidR="00E55FC0" w:rsidRPr="0047119F" w:rsidRDefault="00E55FC0" w:rsidP="005531F9">
      <w:pPr>
        <w:spacing w:after="0" w:line="240" w:lineRule="auto"/>
        <w:ind w:firstLine="510"/>
        <w:jc w:val="both"/>
        <w:rPr>
          <w:rFonts w:eastAsia="Calibri" w:cstheme="minorHAnsi"/>
          <w:color w:val="000000"/>
          <w:shd w:val="clear" w:color="auto" w:fill="FFFFFF"/>
        </w:rPr>
      </w:pPr>
    </w:p>
    <w:p w:rsidR="00A531F0" w:rsidRDefault="00E84930" w:rsidP="00A531F0">
      <w:pPr>
        <w:spacing w:after="0" w:line="240" w:lineRule="auto"/>
        <w:jc w:val="both"/>
        <w:rPr>
          <w:rFonts w:eastAsia="Calibri" w:cstheme="minorHAnsi"/>
          <w:color w:val="000000"/>
          <w:shd w:val="clear" w:color="auto" w:fill="FFFFFF"/>
        </w:rPr>
      </w:pPr>
      <w:r>
        <w:rPr>
          <w:rFonts w:eastAsia="Calibri" w:cstheme="minorHAnsi"/>
          <w:color w:val="000000"/>
          <w:shd w:val="clear" w:color="auto" w:fill="FFFFFF"/>
        </w:rPr>
        <w:t xml:space="preserve">       </w:t>
      </w:r>
      <w:r w:rsidR="00A531F0" w:rsidRPr="00A531F0">
        <w:rPr>
          <w:rFonts w:eastAsia="Calibri" w:cstheme="minorHAnsi"/>
          <w:color w:val="000000"/>
          <w:shd w:val="clear" w:color="auto" w:fill="FFFFFF"/>
        </w:rPr>
        <w:t xml:space="preserve">O programa Repórter Eco transmitido recentemente pela TV Cultura teve uma abordagem especial sobre as Plantas Alimentícias Não Convencionais (PANC) com participação da Dra Valéria Paschoal, que mostrou diferentes tipos de PANC que valorizam a nossa biodiversidade e enriquecem os pratos de nossa culinária com sabores, cores, aromas e muitos nutrientes. Uma das PANC apresentadas foi </w:t>
      </w:r>
      <w:proofErr w:type="gramStart"/>
      <w:r w:rsidR="00A531F0" w:rsidRPr="00A531F0">
        <w:rPr>
          <w:rFonts w:eastAsia="Calibri" w:cstheme="minorHAnsi"/>
          <w:color w:val="000000"/>
          <w:shd w:val="clear" w:color="auto" w:fill="FFFFFF"/>
        </w:rPr>
        <w:t>a</w:t>
      </w:r>
      <w:proofErr w:type="gramEnd"/>
      <w:r w:rsidR="00A531F0" w:rsidRPr="00A531F0">
        <w:rPr>
          <w:rFonts w:eastAsia="Calibri" w:cstheme="minorHAnsi"/>
          <w:color w:val="000000"/>
          <w:shd w:val="clear" w:color="auto" w:fill="FFFFFF"/>
        </w:rPr>
        <w:t xml:space="preserve"> beldroega, rica em diferentes vitaminas e minerais, além de ser fonte de ômega-3, um tipo </w:t>
      </w:r>
      <w:r w:rsidR="000B07DC">
        <w:rPr>
          <w:rFonts w:eastAsia="Calibri" w:cstheme="minorHAnsi"/>
          <w:color w:val="000000"/>
          <w:shd w:val="clear" w:color="auto" w:fill="FFFFFF"/>
        </w:rPr>
        <w:t>d</w:t>
      </w:r>
      <w:r w:rsidR="00A531F0" w:rsidRPr="00A531F0">
        <w:rPr>
          <w:rFonts w:eastAsia="Calibri" w:cstheme="minorHAnsi"/>
          <w:color w:val="000000"/>
          <w:shd w:val="clear" w:color="auto" w:fill="FFFFFF"/>
        </w:rPr>
        <w:t>e gordura boa</w:t>
      </w:r>
      <w:r w:rsidR="006109EA">
        <w:rPr>
          <w:rFonts w:eastAsia="Calibri" w:cstheme="minorHAnsi"/>
          <w:color w:val="000000"/>
          <w:shd w:val="clear" w:color="auto" w:fill="FFFFFF"/>
        </w:rPr>
        <w:t>,</w:t>
      </w:r>
      <w:r w:rsidR="00A531F0" w:rsidRPr="00A531F0">
        <w:rPr>
          <w:rFonts w:eastAsia="Calibri" w:cstheme="minorHAnsi"/>
          <w:color w:val="000000"/>
          <w:shd w:val="clear" w:color="auto" w:fill="FFFFFF"/>
        </w:rPr>
        <w:t xml:space="preserve"> essencial para a saúde de nossas células, auxiliando na redução dos riscos de doenças neurológicas, cardiovasculares e imunológicas. </w:t>
      </w:r>
    </w:p>
    <w:p w:rsidR="00E43FA0" w:rsidRPr="00A531F0" w:rsidRDefault="00E43FA0" w:rsidP="00A531F0">
      <w:pPr>
        <w:spacing w:after="0" w:line="240" w:lineRule="auto"/>
        <w:jc w:val="both"/>
        <w:rPr>
          <w:rFonts w:eastAsia="Calibri" w:cstheme="minorHAnsi"/>
          <w:color w:val="000000"/>
          <w:shd w:val="clear" w:color="auto" w:fill="FFFFFF"/>
        </w:rPr>
      </w:pPr>
      <w:r>
        <w:rPr>
          <w:rFonts w:eastAsia="Calibri" w:cstheme="minorHAnsi"/>
          <w:color w:val="000000"/>
          <w:shd w:val="clear" w:color="auto" w:fill="FFFFFF"/>
        </w:rPr>
        <w:t xml:space="preserve">A Hora da Horta, iniciativa de Rita e Marcos Cavaliere, na região norte da cidade de São Paulo, também foi mostrada pelo programa, enfatizando que a aparência de mato de alguns dos canteiros é devido ao cultivo das </w:t>
      </w:r>
      <w:proofErr w:type="spellStart"/>
      <w:r>
        <w:rPr>
          <w:rFonts w:eastAsia="Calibri" w:cstheme="minorHAnsi"/>
          <w:color w:val="000000"/>
          <w:shd w:val="clear" w:color="auto" w:fill="FFFFFF"/>
        </w:rPr>
        <w:t>PANCs</w:t>
      </w:r>
      <w:proofErr w:type="spellEnd"/>
      <w:r>
        <w:rPr>
          <w:rFonts w:eastAsia="Calibri" w:cstheme="minorHAnsi"/>
          <w:color w:val="000000"/>
          <w:shd w:val="clear" w:color="auto" w:fill="FFFFFF"/>
        </w:rPr>
        <w:t>, que não tem uma organização tão rígida como as espécies dos canteiros convencionais.</w:t>
      </w:r>
    </w:p>
    <w:p w:rsidR="00A531F0" w:rsidRPr="00A531F0" w:rsidRDefault="00A531F0" w:rsidP="00A531F0">
      <w:pPr>
        <w:spacing w:after="0" w:line="240" w:lineRule="auto"/>
        <w:jc w:val="both"/>
        <w:rPr>
          <w:rFonts w:eastAsia="Calibri" w:cstheme="minorHAnsi"/>
          <w:color w:val="000000"/>
          <w:shd w:val="clear" w:color="auto" w:fill="FFFFFF"/>
        </w:rPr>
      </w:pPr>
      <w:r w:rsidRPr="00A531F0">
        <w:rPr>
          <w:rFonts w:eastAsia="Calibri" w:cstheme="minorHAnsi"/>
          <w:color w:val="000000"/>
          <w:shd w:val="clear" w:color="auto" w:fill="FFFFFF"/>
        </w:rPr>
        <w:t xml:space="preserve">Assista à </w:t>
      </w:r>
      <w:hyperlink r:id="rId12" w:history="1">
        <w:r w:rsidRPr="00E43FA0">
          <w:rPr>
            <w:rStyle w:val="Hyperlink"/>
            <w:rFonts w:eastAsia="Calibri" w:cstheme="minorHAnsi"/>
            <w:shd w:val="clear" w:color="auto" w:fill="FFFFFF"/>
          </w:rPr>
          <w:t>reportagem completa</w:t>
        </w:r>
      </w:hyperlink>
      <w:r w:rsidRPr="00A531F0">
        <w:rPr>
          <w:rFonts w:eastAsia="Calibri" w:cstheme="minorHAnsi"/>
          <w:color w:val="000000"/>
          <w:shd w:val="clear" w:color="auto" w:fill="FFFFFF"/>
        </w:rPr>
        <w:t xml:space="preserve"> e experimente uma deliciosa receita com a beldroega! </w:t>
      </w:r>
    </w:p>
    <w:p w:rsidR="000E0321" w:rsidRPr="0047119F" w:rsidRDefault="000E0321" w:rsidP="000E0321">
      <w:pPr>
        <w:spacing w:after="0" w:line="240" w:lineRule="auto"/>
        <w:ind w:firstLine="510"/>
        <w:jc w:val="both"/>
        <w:rPr>
          <w:rFonts w:eastAsia="Calibri" w:cstheme="minorHAnsi"/>
          <w:color w:val="000000"/>
          <w:shd w:val="clear" w:color="auto" w:fill="FFFFFF"/>
        </w:rPr>
      </w:pPr>
    </w:p>
    <w:p w:rsidR="000E0321" w:rsidRPr="0047119F" w:rsidRDefault="00E84930" w:rsidP="00E84930">
      <w:pPr>
        <w:spacing w:after="0" w:line="240" w:lineRule="auto"/>
        <w:jc w:val="both"/>
        <w:rPr>
          <w:rFonts w:eastAsia="Calibri" w:cstheme="minorHAnsi"/>
          <w:color w:val="000000"/>
          <w:shd w:val="clear" w:color="auto" w:fill="FFFFFF"/>
        </w:rPr>
      </w:pPr>
      <w:r>
        <w:rPr>
          <w:rFonts w:eastAsia="Calibri" w:cstheme="minorHAnsi"/>
          <w:color w:val="000000"/>
          <w:shd w:val="clear" w:color="auto" w:fill="FFFFFF"/>
        </w:rPr>
        <w:t xml:space="preserve">        </w:t>
      </w:r>
      <w:r w:rsidR="000E0321" w:rsidRPr="0047119F">
        <w:rPr>
          <w:rFonts w:eastAsia="Calibri" w:cstheme="minorHAnsi"/>
          <w:b/>
          <w:color w:val="000000"/>
          <w:shd w:val="clear" w:color="auto" w:fill="FFFFFF"/>
        </w:rPr>
        <w:t>Receita:</w:t>
      </w:r>
      <w:r w:rsidR="00A531F0">
        <w:rPr>
          <w:rFonts w:eastAsia="Calibri" w:cstheme="minorHAnsi"/>
          <w:color w:val="000000"/>
          <w:shd w:val="clear" w:color="auto" w:fill="FFFFFF"/>
        </w:rPr>
        <w:t xml:space="preserve"> </w:t>
      </w:r>
      <w:r w:rsidR="00A531F0" w:rsidRPr="00A531F0">
        <w:rPr>
          <w:rFonts w:eastAsia="Calibri" w:cstheme="minorHAnsi"/>
          <w:color w:val="000000"/>
          <w:shd w:val="clear" w:color="auto" w:fill="FFFFFF"/>
        </w:rPr>
        <w:t>Salada de beldroega e manjericão com azeite aromatizado</w:t>
      </w:r>
    </w:p>
    <w:p w:rsidR="000E0321" w:rsidRPr="0047119F" w:rsidRDefault="000E0321" w:rsidP="000E0321">
      <w:pPr>
        <w:spacing w:after="0" w:line="240" w:lineRule="auto"/>
        <w:ind w:firstLine="510"/>
        <w:jc w:val="both"/>
        <w:rPr>
          <w:rFonts w:eastAsia="Calibri" w:cstheme="minorHAnsi"/>
          <w:color w:val="000000"/>
          <w:shd w:val="clear" w:color="auto" w:fill="FFFFFF"/>
        </w:rPr>
      </w:pPr>
    </w:p>
    <w:p w:rsidR="000E0321" w:rsidRPr="0047119F" w:rsidRDefault="00B01B90" w:rsidP="00B01B90">
      <w:pPr>
        <w:spacing w:after="0" w:line="240" w:lineRule="auto"/>
        <w:jc w:val="both"/>
        <w:rPr>
          <w:rFonts w:eastAsia="Calibri" w:cstheme="minorHAnsi"/>
          <w:b/>
          <w:color w:val="000000"/>
          <w:shd w:val="clear" w:color="auto" w:fill="FFFFFF"/>
        </w:rPr>
      </w:pPr>
      <w:r w:rsidRPr="0047119F">
        <w:rPr>
          <w:rFonts w:eastAsia="Calibri" w:cstheme="minorHAnsi"/>
          <w:b/>
          <w:color w:val="000000"/>
          <w:shd w:val="clear" w:color="auto" w:fill="FFFFFF"/>
        </w:rPr>
        <w:t xml:space="preserve">      </w:t>
      </w:r>
      <w:r w:rsidR="00E84930">
        <w:rPr>
          <w:rFonts w:eastAsia="Calibri" w:cstheme="minorHAnsi"/>
          <w:b/>
          <w:color w:val="000000"/>
          <w:shd w:val="clear" w:color="auto" w:fill="FFFFFF"/>
        </w:rPr>
        <w:t xml:space="preserve"> </w:t>
      </w:r>
      <w:r w:rsidRPr="0047119F">
        <w:rPr>
          <w:rFonts w:eastAsia="Calibri" w:cstheme="minorHAnsi"/>
          <w:b/>
          <w:color w:val="000000"/>
          <w:shd w:val="clear" w:color="auto" w:fill="FFFFFF"/>
        </w:rPr>
        <w:t xml:space="preserve"> </w:t>
      </w:r>
      <w:r w:rsidR="000E0321" w:rsidRPr="0047119F">
        <w:rPr>
          <w:rFonts w:eastAsia="Calibri" w:cstheme="minorHAnsi"/>
          <w:b/>
          <w:color w:val="000000"/>
          <w:shd w:val="clear" w:color="auto" w:fill="FFFFFF"/>
        </w:rPr>
        <w:t>Ingredientes</w:t>
      </w:r>
      <w:r w:rsidR="00A531F0">
        <w:rPr>
          <w:rFonts w:eastAsia="Calibri" w:cstheme="minorHAnsi"/>
          <w:b/>
          <w:color w:val="000000"/>
          <w:shd w:val="clear" w:color="auto" w:fill="FFFFFF"/>
        </w:rPr>
        <w:t>:</w:t>
      </w:r>
    </w:p>
    <w:p w:rsidR="007D2B74" w:rsidRPr="0047119F" w:rsidRDefault="007D2B74" w:rsidP="000E0321">
      <w:pPr>
        <w:spacing w:after="0" w:line="240" w:lineRule="auto"/>
        <w:ind w:firstLine="510"/>
        <w:jc w:val="both"/>
        <w:rPr>
          <w:rFonts w:eastAsia="Calibri" w:cstheme="minorHAnsi"/>
          <w:b/>
          <w:color w:val="000000"/>
          <w:shd w:val="clear" w:color="auto" w:fill="FFFFFF"/>
        </w:rPr>
      </w:pPr>
    </w:p>
    <w:p w:rsidR="00A531F0" w:rsidRPr="00A531F0" w:rsidRDefault="00A531F0" w:rsidP="00A531F0">
      <w:pPr>
        <w:spacing w:after="0" w:line="240" w:lineRule="auto"/>
        <w:ind w:firstLine="510"/>
        <w:jc w:val="both"/>
        <w:rPr>
          <w:rFonts w:eastAsia="Calibri" w:cstheme="minorHAnsi"/>
          <w:color w:val="000000"/>
          <w:shd w:val="clear" w:color="auto" w:fill="FFFFFF"/>
        </w:rPr>
      </w:pPr>
      <w:r>
        <w:rPr>
          <w:rFonts w:eastAsia="Calibri" w:cstheme="minorHAnsi"/>
          <w:color w:val="000000"/>
          <w:shd w:val="clear" w:color="auto" w:fill="FFFFFF"/>
        </w:rPr>
        <w:t xml:space="preserve"> </w:t>
      </w:r>
      <w:r w:rsidRPr="00A531F0">
        <w:rPr>
          <w:rFonts w:eastAsia="Calibri" w:cstheme="minorHAnsi"/>
          <w:color w:val="000000"/>
          <w:shd w:val="clear" w:color="auto" w:fill="FFFFFF"/>
        </w:rPr>
        <w:t xml:space="preserve">- Azeite de oliva </w:t>
      </w:r>
      <w:proofErr w:type="gramStart"/>
      <w:r w:rsidRPr="00A531F0">
        <w:rPr>
          <w:rFonts w:eastAsia="Calibri" w:cstheme="minorHAnsi"/>
          <w:color w:val="000000"/>
          <w:shd w:val="clear" w:color="auto" w:fill="FFFFFF"/>
        </w:rPr>
        <w:t>extra virgem</w:t>
      </w:r>
      <w:proofErr w:type="gramEnd"/>
    </w:p>
    <w:p w:rsidR="00A531F0" w:rsidRPr="00A531F0" w:rsidRDefault="00A531F0" w:rsidP="00A531F0">
      <w:pPr>
        <w:spacing w:after="0" w:line="240" w:lineRule="auto"/>
        <w:ind w:firstLine="510"/>
        <w:jc w:val="both"/>
        <w:rPr>
          <w:rFonts w:eastAsia="Calibri" w:cstheme="minorHAnsi"/>
          <w:color w:val="000000"/>
          <w:shd w:val="clear" w:color="auto" w:fill="FFFFFF"/>
        </w:rPr>
      </w:pPr>
      <w:r w:rsidRPr="00A531F0">
        <w:rPr>
          <w:rFonts w:eastAsia="Calibri" w:cstheme="minorHAnsi"/>
          <w:color w:val="000000"/>
          <w:shd w:val="clear" w:color="auto" w:fill="FFFFFF"/>
        </w:rPr>
        <w:t>- Alho</w:t>
      </w:r>
    </w:p>
    <w:p w:rsidR="00A531F0" w:rsidRPr="00A531F0" w:rsidRDefault="00A531F0" w:rsidP="00A531F0">
      <w:pPr>
        <w:spacing w:after="0" w:line="240" w:lineRule="auto"/>
        <w:ind w:firstLine="510"/>
        <w:jc w:val="both"/>
        <w:rPr>
          <w:rFonts w:eastAsia="Calibri" w:cstheme="minorHAnsi"/>
          <w:color w:val="000000"/>
          <w:shd w:val="clear" w:color="auto" w:fill="FFFFFF"/>
        </w:rPr>
      </w:pPr>
      <w:r w:rsidRPr="00A531F0">
        <w:rPr>
          <w:rFonts w:eastAsia="Calibri" w:cstheme="minorHAnsi"/>
          <w:color w:val="000000"/>
          <w:shd w:val="clear" w:color="auto" w:fill="FFFFFF"/>
        </w:rPr>
        <w:t>- Orégano</w:t>
      </w:r>
    </w:p>
    <w:p w:rsidR="00A531F0" w:rsidRPr="00A531F0" w:rsidRDefault="00A531F0" w:rsidP="00A531F0">
      <w:pPr>
        <w:spacing w:after="0" w:line="240" w:lineRule="auto"/>
        <w:ind w:firstLine="510"/>
        <w:jc w:val="both"/>
        <w:rPr>
          <w:rFonts w:eastAsia="Calibri" w:cstheme="minorHAnsi"/>
          <w:color w:val="000000"/>
          <w:shd w:val="clear" w:color="auto" w:fill="FFFFFF"/>
        </w:rPr>
      </w:pPr>
      <w:r w:rsidRPr="00A531F0">
        <w:rPr>
          <w:rFonts w:eastAsia="Calibri" w:cstheme="minorHAnsi"/>
          <w:color w:val="000000"/>
          <w:shd w:val="clear" w:color="auto" w:fill="FFFFFF"/>
        </w:rPr>
        <w:t>- Sementes de mostarda</w:t>
      </w:r>
    </w:p>
    <w:p w:rsidR="00A531F0" w:rsidRPr="00A531F0" w:rsidRDefault="00A531F0" w:rsidP="00A531F0">
      <w:pPr>
        <w:spacing w:after="0" w:line="240" w:lineRule="auto"/>
        <w:ind w:firstLine="510"/>
        <w:jc w:val="both"/>
        <w:rPr>
          <w:rFonts w:eastAsia="Calibri" w:cstheme="minorHAnsi"/>
          <w:color w:val="000000"/>
          <w:shd w:val="clear" w:color="auto" w:fill="FFFFFF"/>
        </w:rPr>
      </w:pPr>
      <w:r w:rsidRPr="00A531F0">
        <w:rPr>
          <w:rFonts w:eastAsia="Calibri" w:cstheme="minorHAnsi"/>
          <w:color w:val="000000"/>
          <w:shd w:val="clear" w:color="auto" w:fill="FFFFFF"/>
        </w:rPr>
        <w:t>- Alecrim</w:t>
      </w:r>
    </w:p>
    <w:p w:rsidR="00A531F0" w:rsidRPr="00A531F0" w:rsidRDefault="00A531F0" w:rsidP="00A531F0">
      <w:pPr>
        <w:spacing w:after="0" w:line="240" w:lineRule="auto"/>
        <w:ind w:firstLine="510"/>
        <w:jc w:val="both"/>
        <w:rPr>
          <w:rFonts w:eastAsia="Calibri" w:cstheme="minorHAnsi"/>
          <w:color w:val="000000"/>
          <w:shd w:val="clear" w:color="auto" w:fill="FFFFFF"/>
        </w:rPr>
      </w:pPr>
      <w:r w:rsidRPr="00A531F0">
        <w:rPr>
          <w:rFonts w:eastAsia="Calibri" w:cstheme="minorHAnsi"/>
          <w:color w:val="000000"/>
          <w:shd w:val="clear" w:color="auto" w:fill="FFFFFF"/>
        </w:rPr>
        <w:t xml:space="preserve">- Raspas de casca de limão </w:t>
      </w:r>
    </w:p>
    <w:p w:rsidR="00A531F0" w:rsidRPr="00A531F0" w:rsidRDefault="00A531F0" w:rsidP="00A531F0">
      <w:pPr>
        <w:spacing w:after="0" w:line="240" w:lineRule="auto"/>
        <w:ind w:firstLine="510"/>
        <w:jc w:val="both"/>
        <w:rPr>
          <w:rFonts w:eastAsia="Calibri" w:cstheme="minorHAnsi"/>
          <w:color w:val="000000"/>
          <w:shd w:val="clear" w:color="auto" w:fill="FFFFFF"/>
        </w:rPr>
      </w:pPr>
      <w:r w:rsidRPr="00A531F0">
        <w:rPr>
          <w:rFonts w:eastAsia="Calibri" w:cstheme="minorHAnsi"/>
          <w:color w:val="000000"/>
          <w:shd w:val="clear" w:color="auto" w:fill="FFFFFF"/>
        </w:rPr>
        <w:t>- Ramos de beldroega</w:t>
      </w:r>
    </w:p>
    <w:p w:rsidR="00ED77B5" w:rsidRPr="0047119F" w:rsidRDefault="00A531F0" w:rsidP="00A531F0">
      <w:pPr>
        <w:spacing w:after="0" w:line="240" w:lineRule="auto"/>
        <w:ind w:firstLine="510"/>
        <w:jc w:val="both"/>
        <w:rPr>
          <w:rFonts w:eastAsia="Calibri" w:cstheme="minorHAnsi"/>
          <w:color w:val="000000"/>
          <w:shd w:val="clear" w:color="auto" w:fill="FFFFFF"/>
        </w:rPr>
      </w:pPr>
      <w:r w:rsidRPr="00A531F0">
        <w:rPr>
          <w:rFonts w:eastAsia="Calibri" w:cstheme="minorHAnsi"/>
          <w:color w:val="000000"/>
          <w:shd w:val="clear" w:color="auto" w:fill="FFFFFF"/>
        </w:rPr>
        <w:t>- Folhas de manjericão roxo</w:t>
      </w:r>
    </w:p>
    <w:p w:rsidR="000E0321" w:rsidRPr="0047119F" w:rsidRDefault="000E0321" w:rsidP="000E0321">
      <w:pPr>
        <w:spacing w:after="0" w:line="240" w:lineRule="auto"/>
        <w:ind w:firstLine="510"/>
        <w:jc w:val="both"/>
        <w:rPr>
          <w:rFonts w:eastAsia="Calibri" w:cstheme="minorHAnsi"/>
          <w:color w:val="000000"/>
          <w:shd w:val="clear" w:color="auto" w:fill="FFFFFF"/>
        </w:rPr>
      </w:pPr>
    </w:p>
    <w:p w:rsidR="000E0321" w:rsidRPr="00A531F0" w:rsidRDefault="00E84930" w:rsidP="00A531F0">
      <w:pPr>
        <w:rPr>
          <w:rFonts w:cstheme="minorHAnsi"/>
        </w:rPr>
      </w:pPr>
      <w:r>
        <w:rPr>
          <w:rFonts w:eastAsia="Calibri" w:cstheme="minorHAnsi"/>
          <w:b/>
          <w:color w:val="000000"/>
          <w:shd w:val="clear" w:color="auto" w:fill="FFFFFF"/>
        </w:rPr>
        <w:t xml:space="preserve">        </w:t>
      </w:r>
      <w:r w:rsidR="000E0321" w:rsidRPr="0047119F">
        <w:rPr>
          <w:rFonts w:eastAsia="Calibri" w:cstheme="minorHAnsi"/>
          <w:b/>
          <w:color w:val="000000"/>
          <w:shd w:val="clear" w:color="auto" w:fill="FFFFFF"/>
        </w:rPr>
        <w:t>Modo de preparo:</w:t>
      </w:r>
      <w:r w:rsidR="00A531F0">
        <w:rPr>
          <w:rFonts w:eastAsia="Calibri" w:cstheme="minorHAnsi"/>
          <w:color w:val="000000"/>
          <w:shd w:val="clear" w:color="auto" w:fill="FFFFFF"/>
        </w:rPr>
        <w:t xml:space="preserve"> A</w:t>
      </w:r>
      <w:r w:rsidR="00A531F0" w:rsidRPr="00A531F0">
        <w:rPr>
          <w:rFonts w:cstheme="minorHAnsi"/>
        </w:rPr>
        <w:t>crescente em um vidro (escuro) de azeite de oliva o alho, o orégano, as sementes de mostarda, alecrim e as raspas da casca de limão, e guarde por 48h horas. Em uma vasilha, coloque os ramos de beldroega, as folhas de manjericão e tempere co</w:t>
      </w:r>
      <w:r w:rsidR="00A531F0">
        <w:rPr>
          <w:rFonts w:cstheme="minorHAnsi"/>
        </w:rPr>
        <w:t xml:space="preserve">m fios do azeite aromatizado.  </w:t>
      </w:r>
    </w:p>
    <w:p w:rsidR="005531F9" w:rsidRPr="0047119F" w:rsidRDefault="00DC287D" w:rsidP="00DC287D">
      <w:pPr>
        <w:spacing w:after="0" w:line="240" w:lineRule="auto"/>
        <w:jc w:val="both"/>
        <w:rPr>
          <w:rFonts w:eastAsia="Calibri" w:cstheme="minorHAnsi"/>
          <w:b/>
          <w:color w:val="00B050"/>
          <w:shd w:val="clear" w:color="auto" w:fill="FFFFFF"/>
        </w:rPr>
      </w:pPr>
      <w:r>
        <w:rPr>
          <w:rFonts w:eastAsia="Calibri" w:cstheme="minorHAnsi"/>
          <w:b/>
          <w:color w:val="00B050"/>
          <w:shd w:val="clear" w:color="auto" w:fill="FFFFFF"/>
        </w:rPr>
        <w:t xml:space="preserve">         </w:t>
      </w:r>
      <w:r w:rsidR="005531F9" w:rsidRPr="0047119F">
        <w:rPr>
          <w:rFonts w:eastAsia="Calibri" w:cstheme="minorHAnsi"/>
          <w:b/>
          <w:color w:val="00B050"/>
          <w:shd w:val="clear" w:color="auto" w:fill="FFFFFF"/>
        </w:rPr>
        <w:t>Já Mudou!</w:t>
      </w:r>
    </w:p>
    <w:p w:rsidR="00E55FC0" w:rsidRPr="0047119F" w:rsidRDefault="00E55FC0" w:rsidP="005531F9">
      <w:pPr>
        <w:spacing w:after="0" w:line="240" w:lineRule="auto"/>
        <w:ind w:firstLine="510"/>
        <w:jc w:val="both"/>
        <w:rPr>
          <w:rFonts w:eastAsia="Calibri" w:cstheme="minorHAnsi"/>
          <w:color w:val="000000"/>
          <w:shd w:val="clear" w:color="auto" w:fill="FFFFFF"/>
        </w:rPr>
      </w:pPr>
    </w:p>
    <w:p w:rsidR="0028570F" w:rsidRPr="0047119F" w:rsidRDefault="000039C2" w:rsidP="00592929">
      <w:pPr>
        <w:spacing w:after="0" w:line="240" w:lineRule="auto"/>
        <w:jc w:val="both"/>
        <w:rPr>
          <w:rFonts w:eastAsia="Calibri" w:cstheme="minorHAnsi"/>
          <w:b/>
          <w:color w:val="004040"/>
          <w:shd w:val="clear" w:color="auto" w:fill="FFFFFF"/>
        </w:rPr>
      </w:pPr>
      <w:r>
        <w:rPr>
          <w:rFonts w:eastAsia="Calibri" w:cstheme="minorHAnsi"/>
          <w:b/>
          <w:color w:val="004040"/>
          <w:shd w:val="clear" w:color="auto" w:fill="FFFFFF"/>
        </w:rPr>
        <w:t xml:space="preserve">        </w:t>
      </w:r>
      <w:r w:rsidR="00DC287D">
        <w:rPr>
          <w:rFonts w:eastAsia="Calibri" w:cstheme="minorHAnsi"/>
          <w:b/>
          <w:color w:val="004040"/>
          <w:shd w:val="clear" w:color="auto" w:fill="FFFFFF"/>
        </w:rPr>
        <w:t xml:space="preserve"> </w:t>
      </w:r>
      <w:r>
        <w:rPr>
          <w:rFonts w:eastAsia="Calibri" w:cstheme="minorHAnsi"/>
          <w:b/>
          <w:color w:val="004040"/>
          <w:shd w:val="clear" w:color="auto" w:fill="FFFFFF"/>
        </w:rPr>
        <w:t>Integrar</w:t>
      </w:r>
      <w:r w:rsidRPr="000039C2">
        <w:rPr>
          <w:rFonts w:eastAsia="Calibri" w:cstheme="minorHAnsi"/>
          <w:b/>
          <w:color w:val="004040"/>
          <w:shd w:val="clear" w:color="auto" w:fill="FFFFFF"/>
        </w:rPr>
        <w:t xml:space="preserve"> </w:t>
      </w:r>
      <w:r w:rsidR="00DC287D">
        <w:rPr>
          <w:rFonts w:eastAsia="Calibri" w:cstheme="minorHAnsi"/>
          <w:b/>
          <w:color w:val="004040"/>
          <w:shd w:val="clear" w:color="auto" w:fill="FFFFFF"/>
        </w:rPr>
        <w:t>a</w:t>
      </w:r>
      <w:r>
        <w:rPr>
          <w:rFonts w:eastAsia="Calibri" w:cstheme="minorHAnsi"/>
          <w:b/>
          <w:color w:val="004040"/>
          <w:shd w:val="clear" w:color="auto" w:fill="FFFFFF"/>
        </w:rPr>
        <w:t xml:space="preserve">ções com </w:t>
      </w:r>
      <w:r w:rsidRPr="000039C2">
        <w:rPr>
          <w:rFonts w:eastAsia="Calibri" w:cstheme="minorHAnsi"/>
          <w:b/>
          <w:color w:val="004040"/>
          <w:shd w:val="clear" w:color="auto" w:fill="FFFFFF"/>
        </w:rPr>
        <w:t xml:space="preserve">as nativas da Mata Atlântica é </w:t>
      </w:r>
      <w:r w:rsidR="00DC287D">
        <w:rPr>
          <w:rFonts w:eastAsia="Calibri" w:cstheme="minorHAnsi"/>
          <w:b/>
          <w:color w:val="004040"/>
          <w:shd w:val="clear" w:color="auto" w:fill="FFFFFF"/>
        </w:rPr>
        <w:t>objetivo do AUÁ, que celebra</w:t>
      </w:r>
      <w:r w:rsidRPr="000039C2">
        <w:rPr>
          <w:rFonts w:eastAsia="Calibri" w:cstheme="minorHAnsi"/>
          <w:b/>
          <w:color w:val="004040"/>
          <w:shd w:val="clear" w:color="auto" w:fill="FFFFFF"/>
        </w:rPr>
        <w:t xml:space="preserve"> 20 </w:t>
      </w:r>
      <w:proofErr w:type="gramStart"/>
      <w:r w:rsidRPr="000039C2">
        <w:rPr>
          <w:rFonts w:eastAsia="Calibri" w:cstheme="minorHAnsi"/>
          <w:b/>
          <w:color w:val="004040"/>
          <w:shd w:val="clear" w:color="auto" w:fill="FFFFFF"/>
        </w:rPr>
        <w:t>anos</w:t>
      </w:r>
      <w:proofErr w:type="gramEnd"/>
    </w:p>
    <w:p w:rsidR="00095FC7" w:rsidRPr="0047119F" w:rsidRDefault="007F1402" w:rsidP="00095FC7">
      <w:pPr>
        <w:spacing w:after="0" w:line="240" w:lineRule="auto"/>
        <w:jc w:val="both"/>
        <w:rPr>
          <w:rFonts w:cstheme="minorHAnsi"/>
          <w:color w:val="000000"/>
        </w:rPr>
      </w:pPr>
      <w:r w:rsidRPr="0047119F">
        <w:rPr>
          <w:rFonts w:eastAsia="Calibri" w:cstheme="minorHAnsi"/>
          <w:color w:val="000000"/>
          <w:shd w:val="clear" w:color="auto" w:fill="FFFFFF"/>
        </w:rPr>
        <w:t xml:space="preserve">         </w:t>
      </w:r>
      <w:r w:rsidR="00CF7260" w:rsidRPr="0047119F">
        <w:rPr>
          <w:rFonts w:eastAsia="Calibri" w:cstheme="minorHAnsi"/>
          <w:color w:val="000000"/>
          <w:shd w:val="clear" w:color="auto" w:fill="FFFFFF"/>
        </w:rPr>
        <w:t xml:space="preserve">Por </w:t>
      </w:r>
      <w:r w:rsidR="000039C2">
        <w:rPr>
          <w:rFonts w:eastAsia="Calibri" w:cstheme="minorHAnsi"/>
          <w:color w:val="000000"/>
          <w:shd w:val="clear" w:color="auto" w:fill="FFFFFF"/>
        </w:rPr>
        <w:t xml:space="preserve">Heloisa </w:t>
      </w:r>
      <w:proofErr w:type="spellStart"/>
      <w:r w:rsidR="000039C2">
        <w:rPr>
          <w:rFonts w:eastAsia="Calibri" w:cstheme="minorHAnsi"/>
          <w:color w:val="000000"/>
          <w:shd w:val="clear" w:color="auto" w:fill="FFFFFF"/>
        </w:rPr>
        <w:t>Bio</w:t>
      </w:r>
      <w:proofErr w:type="spellEnd"/>
      <w:r w:rsidR="000039C2">
        <w:rPr>
          <w:rFonts w:eastAsia="Calibri" w:cstheme="minorHAnsi"/>
          <w:color w:val="000000"/>
          <w:shd w:val="clear" w:color="auto" w:fill="FFFFFF"/>
        </w:rPr>
        <w:t xml:space="preserve"> Instituto </w:t>
      </w:r>
      <w:proofErr w:type="spellStart"/>
      <w:r w:rsidR="000039C2">
        <w:rPr>
          <w:rFonts w:eastAsia="Calibri" w:cstheme="minorHAnsi"/>
          <w:color w:val="000000"/>
          <w:shd w:val="clear" w:color="auto" w:fill="FFFFFF"/>
        </w:rPr>
        <w:t>Auá</w:t>
      </w:r>
      <w:proofErr w:type="spellEnd"/>
    </w:p>
    <w:p w:rsidR="00095FC7" w:rsidRPr="0047119F" w:rsidRDefault="00095FC7" w:rsidP="00095FC7">
      <w:pPr>
        <w:spacing w:after="0" w:line="240" w:lineRule="auto"/>
        <w:ind w:firstLine="510"/>
        <w:jc w:val="both"/>
        <w:rPr>
          <w:rFonts w:cstheme="minorHAnsi"/>
          <w:color w:val="000000"/>
        </w:rPr>
      </w:pPr>
    </w:p>
    <w:p w:rsidR="00E22269" w:rsidRPr="00E22269" w:rsidRDefault="00592929" w:rsidP="00E22269">
      <w:pPr>
        <w:jc w:val="both"/>
        <w:rPr>
          <w:rFonts w:cstheme="minorHAnsi"/>
          <w:color w:val="202020"/>
          <w:shd w:val="clear" w:color="auto" w:fill="FFFFFF"/>
        </w:rPr>
      </w:pPr>
      <w:r>
        <w:rPr>
          <w:rFonts w:cstheme="minorHAnsi"/>
          <w:color w:val="000000"/>
        </w:rPr>
        <w:t xml:space="preserve">        </w:t>
      </w:r>
      <w:r w:rsidR="00677909" w:rsidRPr="0047119F">
        <w:rPr>
          <w:rFonts w:cstheme="minorHAnsi"/>
          <w:color w:val="000000"/>
        </w:rPr>
        <w:t xml:space="preserve"> </w:t>
      </w:r>
      <w:r w:rsidR="00E22269" w:rsidRPr="00E22269">
        <w:rPr>
          <w:rFonts w:cstheme="minorHAnsi"/>
          <w:color w:val="202020"/>
          <w:shd w:val="clear" w:color="auto" w:fill="FFFFFF"/>
        </w:rPr>
        <w:t xml:space="preserve">O ano de 2017 trouxe boas notícias para a Mata Atlântica por meio do trabalho realizado pela ONG Instituto AUÁ, que completou 20 anos de atuação. Recuperar a biodiversidade por meio do valor de nossa identidade territorial e pela criação de um novo ecomercado é o esforço da ONG, com estratégias que incluem pomares de cultivos agroecológicos nos sítios do Alto da Serra, o Empório Mata Atlântica unindo as pontas para a distribuição dos frutos nativos no mercado e até um serviço de </w:t>
      </w:r>
      <w:proofErr w:type="gramStart"/>
      <w:r w:rsidR="00E22269" w:rsidRPr="00E22269">
        <w:rPr>
          <w:rFonts w:cstheme="minorHAnsi"/>
          <w:color w:val="202020"/>
          <w:shd w:val="clear" w:color="auto" w:fill="FFFFFF"/>
        </w:rPr>
        <w:t>buffet</w:t>
      </w:r>
      <w:proofErr w:type="gramEnd"/>
      <w:r w:rsidR="00E22269" w:rsidRPr="00E22269">
        <w:rPr>
          <w:rFonts w:cstheme="minorHAnsi"/>
          <w:color w:val="202020"/>
          <w:shd w:val="clear" w:color="auto" w:fill="FFFFFF"/>
        </w:rPr>
        <w:t xml:space="preserve"> com nativas que sensibiliza e educa por meio do alimento, além da educação integral desenvolvida por Ondalva Serrano, que interliga as ações com foco no desenvolvimento do ser humano.</w:t>
      </w:r>
    </w:p>
    <w:p w:rsidR="00E22269" w:rsidRPr="00E22269" w:rsidRDefault="00E22269" w:rsidP="00E22269">
      <w:pPr>
        <w:jc w:val="both"/>
        <w:rPr>
          <w:rFonts w:cstheme="minorHAnsi"/>
          <w:color w:val="202020"/>
          <w:shd w:val="clear" w:color="auto" w:fill="FFFFFF"/>
        </w:rPr>
      </w:pPr>
      <w:r w:rsidRPr="00E22269">
        <w:rPr>
          <w:rFonts w:cstheme="minorHAnsi"/>
          <w:color w:val="202020"/>
          <w:shd w:val="clear" w:color="auto" w:fill="FFFFFF"/>
        </w:rPr>
        <w:t xml:space="preserve">O AUÁ venceu </w:t>
      </w:r>
      <w:r w:rsidR="00FD11BE">
        <w:rPr>
          <w:rFonts w:cstheme="minorHAnsi"/>
          <w:color w:val="202020"/>
          <w:shd w:val="clear" w:color="auto" w:fill="FFFFFF"/>
        </w:rPr>
        <w:t>em</w:t>
      </w:r>
      <w:r w:rsidRPr="00E22269">
        <w:rPr>
          <w:rFonts w:cstheme="minorHAnsi"/>
          <w:color w:val="202020"/>
          <w:shd w:val="clear" w:color="auto" w:fill="FFFFFF"/>
        </w:rPr>
        <w:t xml:space="preserve"> 1º lugar, na Categoria Natureza, no prêmio Von </w:t>
      </w:r>
      <w:proofErr w:type="spellStart"/>
      <w:r w:rsidRPr="00E22269">
        <w:rPr>
          <w:rFonts w:cstheme="minorHAnsi"/>
          <w:color w:val="202020"/>
          <w:shd w:val="clear" w:color="auto" w:fill="FFFFFF"/>
        </w:rPr>
        <w:t>Martius</w:t>
      </w:r>
      <w:proofErr w:type="spellEnd"/>
      <w:r w:rsidRPr="00E22269">
        <w:rPr>
          <w:rFonts w:cstheme="minorHAnsi"/>
          <w:color w:val="202020"/>
          <w:shd w:val="clear" w:color="auto" w:fill="FFFFFF"/>
        </w:rPr>
        <w:t xml:space="preserve"> de Sustentabilidade, realizado pela Câmara de Comércio Brasil-Alemanha, com o projeto “Cambuci, Mata Atlântica e Ecomercado”. E foi </w:t>
      </w:r>
      <w:r w:rsidR="00751702">
        <w:rPr>
          <w:rFonts w:cstheme="minorHAnsi"/>
          <w:color w:val="202020"/>
          <w:shd w:val="clear" w:color="auto" w:fill="FFFFFF"/>
        </w:rPr>
        <w:t>segundo</w:t>
      </w:r>
      <w:r w:rsidRPr="00E22269">
        <w:rPr>
          <w:rFonts w:cstheme="minorHAnsi"/>
          <w:color w:val="202020"/>
          <w:shd w:val="clear" w:color="auto" w:fill="FFFFFF"/>
        </w:rPr>
        <w:t xml:space="preserve"> colocado</w:t>
      </w:r>
      <w:r w:rsidR="003A7542" w:rsidRPr="003A7542">
        <w:rPr>
          <w:rFonts w:cstheme="minorHAnsi"/>
          <w:color w:val="202020"/>
          <w:shd w:val="clear" w:color="auto" w:fill="FFFFFF"/>
        </w:rPr>
        <w:t xml:space="preserve"> </w:t>
      </w:r>
      <w:r w:rsidR="003A7542" w:rsidRPr="00E22269">
        <w:rPr>
          <w:rFonts w:cstheme="minorHAnsi"/>
          <w:color w:val="202020"/>
          <w:shd w:val="clear" w:color="auto" w:fill="FFFFFF"/>
        </w:rPr>
        <w:t>no Desafio Ambiental</w:t>
      </w:r>
      <w:r w:rsidRPr="00E22269">
        <w:rPr>
          <w:rFonts w:cstheme="minorHAnsi"/>
          <w:color w:val="202020"/>
          <w:shd w:val="clear" w:color="auto" w:fill="FFFFFF"/>
        </w:rPr>
        <w:t>, entre 130 inscritos de todo o Brasil,</w:t>
      </w:r>
      <w:r w:rsidR="003A7542">
        <w:rPr>
          <w:rFonts w:cstheme="minorHAnsi"/>
          <w:color w:val="202020"/>
          <w:shd w:val="clear" w:color="auto" w:fill="FFFFFF"/>
        </w:rPr>
        <w:t xml:space="preserve"> </w:t>
      </w:r>
      <w:r w:rsidRPr="00E22269">
        <w:rPr>
          <w:rFonts w:cstheme="minorHAnsi"/>
          <w:color w:val="202020"/>
          <w:shd w:val="clear" w:color="auto" w:fill="FFFFFF"/>
        </w:rPr>
        <w:t>promovido pelo WWF-Brasil, como o melhor projeto em Inovação e Empreendedorismo em Restauração Florestal de Biomas, com o projeto “Potencial das Nativas da Mata Atlântica para fortalecimento do ecomercado e recuperação do Cinturão Verde de SP”.</w:t>
      </w:r>
    </w:p>
    <w:p w:rsidR="00E22269" w:rsidRPr="00E22269" w:rsidRDefault="00E22269" w:rsidP="00E22269">
      <w:pPr>
        <w:jc w:val="both"/>
        <w:rPr>
          <w:rFonts w:cstheme="minorHAnsi"/>
          <w:color w:val="202020"/>
          <w:shd w:val="clear" w:color="auto" w:fill="FFFFFF"/>
        </w:rPr>
      </w:pPr>
      <w:r w:rsidRPr="00E22269">
        <w:rPr>
          <w:rFonts w:cstheme="minorHAnsi"/>
          <w:color w:val="202020"/>
          <w:shd w:val="clear" w:color="auto" w:fill="FFFFFF"/>
        </w:rPr>
        <w:t>Como novidade, inaugurou o Armazém Biomas, um galpão de 500 metros quadrados com estrutura de câmara fria e armazenamento de produtos socioambientais, que permite a logística de comercialização de produtos de comunidades locais.</w:t>
      </w:r>
    </w:p>
    <w:p w:rsidR="00E22269" w:rsidRPr="00E22269" w:rsidRDefault="00E22269" w:rsidP="00E22269">
      <w:pPr>
        <w:jc w:val="both"/>
        <w:rPr>
          <w:rFonts w:cstheme="minorHAnsi"/>
          <w:color w:val="202020"/>
          <w:shd w:val="clear" w:color="auto" w:fill="FFFFFF"/>
        </w:rPr>
      </w:pPr>
      <w:r w:rsidRPr="00E22269">
        <w:rPr>
          <w:rFonts w:cstheme="minorHAnsi"/>
          <w:color w:val="202020"/>
          <w:shd w:val="clear" w:color="auto" w:fill="FFFFFF"/>
        </w:rPr>
        <w:t>Foi lançado o documentário “Gente, Natureza e Ecomercado”, em comemoração aos 20 anos, com a divulgação da história da ONG pela voz dos envolvidos com as nativas, o ecomercado, a educação e a Mata Atlântica.</w:t>
      </w:r>
    </w:p>
    <w:p w:rsidR="00CD6457" w:rsidRPr="00A531F0" w:rsidRDefault="00E22269" w:rsidP="00CD6457">
      <w:pPr>
        <w:jc w:val="both"/>
        <w:rPr>
          <w:rFonts w:cstheme="minorHAnsi"/>
          <w:color w:val="202020"/>
          <w:shd w:val="clear" w:color="auto" w:fill="FFFFFF"/>
        </w:rPr>
      </w:pPr>
      <w:r w:rsidRPr="00E22269">
        <w:rPr>
          <w:rFonts w:cstheme="minorHAnsi"/>
          <w:color w:val="202020"/>
          <w:shd w:val="clear" w:color="auto" w:fill="FFFFFF"/>
        </w:rPr>
        <w:t>Assim, você co</w:t>
      </w:r>
      <w:r>
        <w:rPr>
          <w:rFonts w:cstheme="minorHAnsi"/>
          <w:color w:val="202020"/>
          <w:shd w:val="clear" w:color="auto" w:fill="FFFFFF"/>
        </w:rPr>
        <w:t xml:space="preserve">nhece melhor este trabalho </w:t>
      </w:r>
      <w:hyperlink r:id="rId13" w:history="1">
        <w:r w:rsidRPr="00E22269">
          <w:rPr>
            <w:rStyle w:val="Hyperlink"/>
            <w:rFonts w:cstheme="minorHAnsi"/>
            <w:shd w:val="clear" w:color="auto" w:fill="FFFFFF"/>
          </w:rPr>
          <w:t>aqui</w:t>
        </w:r>
      </w:hyperlink>
      <w:r>
        <w:rPr>
          <w:rFonts w:cstheme="minorHAnsi"/>
          <w:color w:val="202020"/>
          <w:shd w:val="clear" w:color="auto" w:fill="FFFFFF"/>
        </w:rPr>
        <w:t>.</w:t>
      </w:r>
    </w:p>
    <w:p w:rsidR="00EE32F3" w:rsidRDefault="00EE32F3" w:rsidP="005327D6">
      <w:pPr>
        <w:rPr>
          <w:rFonts w:cstheme="minorHAnsi"/>
          <w:b/>
          <w:color w:val="00B050"/>
          <w:shd w:val="clear" w:color="auto" w:fill="FFFFFF"/>
        </w:rPr>
      </w:pPr>
      <w:r w:rsidRPr="00EE32F3">
        <w:rPr>
          <w:rFonts w:cstheme="minorHAnsi"/>
          <w:b/>
          <w:color w:val="00B050"/>
          <w:shd w:val="clear" w:color="auto" w:fill="FFFFFF"/>
        </w:rPr>
        <w:t xml:space="preserve">         Vamos Mudar?</w:t>
      </w:r>
      <w:r w:rsidR="00E742A5" w:rsidRPr="00E742A5">
        <w:rPr>
          <w:rFonts w:eastAsia="Calibri" w:cstheme="minorHAnsi"/>
          <w:b/>
          <w:color w:val="004040"/>
        </w:rPr>
        <w:t xml:space="preserve"> </w:t>
      </w:r>
    </w:p>
    <w:p w:rsidR="00E742A5" w:rsidRDefault="00EE32F3" w:rsidP="00EE32F3">
      <w:pPr>
        <w:spacing w:after="0" w:line="240" w:lineRule="auto"/>
        <w:jc w:val="both"/>
        <w:rPr>
          <w:rFonts w:eastAsia="Calibri" w:cstheme="minorHAnsi"/>
          <w:b/>
          <w:color w:val="004040"/>
        </w:rPr>
      </w:pPr>
      <w:r>
        <w:rPr>
          <w:rFonts w:cstheme="minorHAnsi"/>
          <w:b/>
          <w:color w:val="00B050"/>
          <w:shd w:val="clear" w:color="auto" w:fill="FFFFFF"/>
        </w:rPr>
        <w:t xml:space="preserve">         </w:t>
      </w:r>
      <w:r w:rsidR="00FF5D96">
        <w:rPr>
          <w:rFonts w:eastAsia="Calibri" w:cstheme="minorHAnsi"/>
          <w:b/>
          <w:color w:val="004040"/>
        </w:rPr>
        <w:t>Livro analisa os negócios com a</w:t>
      </w:r>
      <w:r>
        <w:rPr>
          <w:rFonts w:eastAsia="Calibri" w:cstheme="minorHAnsi"/>
          <w:b/>
          <w:color w:val="004040"/>
        </w:rPr>
        <w:t xml:space="preserve">limentos </w:t>
      </w:r>
      <w:r w:rsidR="00E742A5">
        <w:rPr>
          <w:rFonts w:eastAsia="Calibri" w:cstheme="minorHAnsi"/>
          <w:b/>
          <w:color w:val="004040"/>
        </w:rPr>
        <w:t>no atual sistema de produção e consumo</w:t>
      </w:r>
    </w:p>
    <w:p w:rsidR="00EE32F3" w:rsidRDefault="00EE32F3" w:rsidP="005327D6">
      <w:pPr>
        <w:rPr>
          <w:rFonts w:eastAsia="Calibri" w:cstheme="minorHAnsi"/>
          <w:color w:val="000000"/>
          <w:shd w:val="clear" w:color="auto" w:fill="FFFFFF"/>
        </w:rPr>
      </w:pPr>
      <w:r>
        <w:rPr>
          <w:rFonts w:cstheme="minorHAnsi"/>
          <w:b/>
          <w:color w:val="00B050"/>
          <w:shd w:val="clear" w:color="auto" w:fill="FFFFFF"/>
        </w:rPr>
        <w:t xml:space="preserve">         </w:t>
      </w:r>
      <w:r w:rsidRPr="00EE32F3">
        <w:rPr>
          <w:rFonts w:cstheme="minorHAnsi"/>
          <w:shd w:val="clear" w:color="auto" w:fill="FFFFFF"/>
        </w:rPr>
        <w:t xml:space="preserve">Por </w:t>
      </w:r>
      <w:r w:rsidR="00241B01">
        <w:rPr>
          <w:rFonts w:cstheme="minorHAnsi"/>
          <w:shd w:val="clear" w:color="auto" w:fill="FFFFFF"/>
        </w:rPr>
        <w:t>Ester Vivas</w:t>
      </w:r>
      <w:r w:rsidR="00A537A4">
        <w:rPr>
          <w:rFonts w:cstheme="minorHAnsi"/>
          <w:shd w:val="clear" w:color="auto" w:fill="FFFFFF"/>
        </w:rPr>
        <w:t xml:space="preserve"> colaboradora da CPCAPV</w:t>
      </w:r>
    </w:p>
    <w:p w:rsidR="00A537A4" w:rsidRDefault="00300D17" w:rsidP="00241B01">
      <w:pPr>
        <w:jc w:val="both"/>
        <w:rPr>
          <w:rFonts w:eastAsia="Calibri" w:cstheme="minorHAnsi"/>
          <w:color w:val="000000"/>
          <w:shd w:val="clear" w:color="auto" w:fill="FFFFFF"/>
        </w:rPr>
      </w:pPr>
      <w:r>
        <w:rPr>
          <w:rFonts w:eastAsia="Calibri" w:cstheme="minorHAnsi"/>
          <w:color w:val="000000"/>
          <w:shd w:val="clear" w:color="auto" w:fill="FFFFFF"/>
        </w:rPr>
        <w:t xml:space="preserve">        </w:t>
      </w:r>
      <w:proofErr w:type="gramStart"/>
      <w:r w:rsidR="004967ED">
        <w:rPr>
          <w:rFonts w:eastAsia="Calibri" w:cstheme="minorHAnsi"/>
          <w:color w:val="000000"/>
          <w:shd w:val="clear" w:color="auto" w:fill="FFFFFF"/>
        </w:rPr>
        <w:t>“</w:t>
      </w:r>
      <w:r>
        <w:rPr>
          <w:rFonts w:eastAsia="Calibri" w:cstheme="minorHAnsi"/>
          <w:color w:val="000000"/>
          <w:shd w:val="clear" w:color="auto" w:fill="FFFFFF"/>
        </w:rPr>
        <w:t xml:space="preserve"> </w:t>
      </w:r>
      <w:proofErr w:type="gramEnd"/>
      <w:r w:rsidR="00241B01">
        <w:rPr>
          <w:rFonts w:eastAsia="Calibri" w:cstheme="minorHAnsi"/>
          <w:color w:val="000000"/>
          <w:shd w:val="clear" w:color="auto" w:fill="FFFFFF"/>
        </w:rPr>
        <w:t xml:space="preserve">Um panorama do setor agroindustrial e dos problemas que ele gera na sociedade e na natureza, esse é o conteúdo que o livro </w:t>
      </w:r>
      <w:r w:rsidR="00364BF6">
        <w:rPr>
          <w:rFonts w:eastAsia="Calibri" w:cstheme="minorHAnsi"/>
          <w:color w:val="000000"/>
          <w:shd w:val="clear" w:color="auto" w:fill="FFFFFF"/>
        </w:rPr>
        <w:t>“</w:t>
      </w:r>
      <w:r w:rsidR="00241B01">
        <w:rPr>
          <w:rFonts w:eastAsia="Calibri" w:cstheme="minorHAnsi"/>
          <w:color w:val="000000"/>
          <w:shd w:val="clear" w:color="auto" w:fill="FFFFFF"/>
        </w:rPr>
        <w:t>O Negócio da Comida</w:t>
      </w:r>
      <w:r w:rsidR="00364BF6">
        <w:rPr>
          <w:rFonts w:eastAsia="Calibri" w:cstheme="minorHAnsi"/>
          <w:color w:val="000000"/>
          <w:shd w:val="clear" w:color="auto" w:fill="FFFFFF"/>
        </w:rPr>
        <w:t>”</w:t>
      </w:r>
      <w:r w:rsidR="00241B01">
        <w:rPr>
          <w:rFonts w:eastAsia="Calibri" w:cstheme="minorHAnsi"/>
          <w:color w:val="000000"/>
          <w:shd w:val="clear" w:color="auto" w:fill="FFFFFF"/>
        </w:rPr>
        <w:t xml:space="preserve">, escrito pela ativista catalã Ester Vivas. A autora é colaboradora de nossos movimentos agroecológicos aqui no Brasil </w:t>
      </w:r>
      <w:r w:rsidR="00A537A4">
        <w:rPr>
          <w:rFonts w:eastAsia="Calibri" w:cstheme="minorHAnsi"/>
          <w:color w:val="000000"/>
          <w:shd w:val="clear" w:color="auto" w:fill="FFFFFF"/>
        </w:rPr>
        <w:t>e redigiu um</w:t>
      </w:r>
      <w:r w:rsidR="00241B01">
        <w:rPr>
          <w:rFonts w:eastAsia="Calibri" w:cstheme="minorHAnsi"/>
          <w:color w:val="000000"/>
          <w:shd w:val="clear" w:color="auto" w:fill="FFFFFF"/>
        </w:rPr>
        <w:t xml:space="preserve"> texto para apres</w:t>
      </w:r>
      <w:r w:rsidR="00A537A4">
        <w:rPr>
          <w:rFonts w:eastAsia="Calibri" w:cstheme="minorHAnsi"/>
          <w:color w:val="000000"/>
          <w:shd w:val="clear" w:color="auto" w:fill="FFFFFF"/>
        </w:rPr>
        <w:t xml:space="preserve">entar sua nova obra. Confiram e, caso queiram encomendar o livro, escrevam para </w:t>
      </w:r>
      <w:hyperlink r:id="rId14" w:history="1">
        <w:r w:rsidR="00A537A4" w:rsidRPr="00586925">
          <w:rPr>
            <w:rStyle w:val="Hyperlink"/>
            <w:rFonts w:eastAsia="Calibri" w:cstheme="minorHAnsi"/>
            <w:shd w:val="clear" w:color="auto" w:fill="FFFFFF"/>
          </w:rPr>
          <w:t>contraosagrotoxicossp@uol.com.br</w:t>
        </w:r>
      </w:hyperlink>
      <w:r w:rsidR="00A537A4">
        <w:rPr>
          <w:rFonts w:eastAsia="Calibri" w:cstheme="minorHAnsi"/>
          <w:color w:val="000000"/>
          <w:shd w:val="clear" w:color="auto" w:fill="FFFFFF"/>
        </w:rPr>
        <w:t xml:space="preserve"> que conseguimos exemplares em português. Segue a apresentação de Ester:</w:t>
      </w:r>
    </w:p>
    <w:p w:rsidR="00241B01" w:rsidRPr="00241B01" w:rsidRDefault="00241B01" w:rsidP="00241B01">
      <w:pPr>
        <w:jc w:val="both"/>
        <w:rPr>
          <w:rFonts w:eastAsia="Calibri" w:cstheme="minorHAnsi"/>
          <w:color w:val="000000"/>
          <w:shd w:val="clear" w:color="auto" w:fill="FFFFFF"/>
        </w:rPr>
      </w:pPr>
      <w:r w:rsidRPr="00241B01">
        <w:rPr>
          <w:rFonts w:eastAsia="Calibri" w:cstheme="minorHAnsi"/>
          <w:color w:val="000000"/>
          <w:shd w:val="clear" w:color="auto" w:fill="FFFFFF"/>
        </w:rPr>
        <w:lastRenderedPageBreak/>
        <w:t>O objetivo desta obra é revelar e analisar as entranhas do sistema agroalimentar. Para isso, mergulhamos no ventre do agronegócio e dos supermercados, armando-nos de dados e exemplos. Por que os alimentos percorrem milhares de quilômetros do campo ao prato? Por que, em 100 anos, desapareceram 75% da diversidade agrícola? Por que há fome num mundo onde se produz mais comida do que nunca? Por que s</w:t>
      </w:r>
      <w:r w:rsidR="00A537A4">
        <w:rPr>
          <w:rFonts w:eastAsia="Calibri" w:cstheme="minorHAnsi"/>
          <w:color w:val="000000"/>
          <w:shd w:val="clear" w:color="auto" w:fill="FFFFFF"/>
        </w:rPr>
        <w:t>omos “viciados” em comida-lixo?</w:t>
      </w:r>
    </w:p>
    <w:p w:rsidR="00241B01" w:rsidRDefault="00241B01" w:rsidP="00241B01">
      <w:pPr>
        <w:jc w:val="both"/>
        <w:rPr>
          <w:rFonts w:eastAsia="Calibri" w:cstheme="minorHAnsi"/>
          <w:color w:val="000000"/>
          <w:shd w:val="clear" w:color="auto" w:fill="FFFFFF"/>
        </w:rPr>
      </w:pPr>
      <w:r w:rsidRPr="00241B01">
        <w:rPr>
          <w:rFonts w:eastAsia="Calibri" w:cstheme="minorHAnsi"/>
          <w:color w:val="000000"/>
          <w:shd w:val="clear" w:color="auto" w:fill="FFFFFF"/>
        </w:rPr>
        <w:t xml:space="preserve">Analisamos as causas da fome, os mecanismos que permitem a especulação </w:t>
      </w:r>
      <w:proofErr w:type="gramStart"/>
      <w:r w:rsidRPr="00241B01">
        <w:rPr>
          <w:rFonts w:eastAsia="Calibri" w:cstheme="minorHAnsi"/>
          <w:color w:val="000000"/>
          <w:shd w:val="clear" w:color="auto" w:fill="FFFFFF"/>
        </w:rPr>
        <w:t>alimentar</w:t>
      </w:r>
      <w:proofErr w:type="gramEnd"/>
      <w:r w:rsidRPr="00241B01">
        <w:rPr>
          <w:rFonts w:eastAsia="Calibri" w:cstheme="minorHAnsi"/>
          <w:color w:val="000000"/>
          <w:shd w:val="clear" w:color="auto" w:fill="FFFFFF"/>
        </w:rPr>
        <w:t xml:space="preserve">, a “febre” pela terra, os vínculos entre pobreza e alimentação, a conexão entre agricultura industrial e mudança climática, a invisibilidade das mulheres camponesas, o impacto dos transgênicos, as </w:t>
      </w:r>
      <w:r w:rsidR="008E6400" w:rsidRPr="00241B01">
        <w:rPr>
          <w:rFonts w:eastAsia="Calibri" w:cstheme="minorHAnsi"/>
          <w:color w:val="000000"/>
          <w:shd w:val="clear" w:color="auto" w:fill="FFFFFF"/>
        </w:rPr>
        <w:t>consequências</w:t>
      </w:r>
      <w:r w:rsidRPr="00241B01">
        <w:rPr>
          <w:rFonts w:eastAsia="Calibri" w:cstheme="minorHAnsi"/>
          <w:color w:val="000000"/>
          <w:shd w:val="clear" w:color="auto" w:fill="FFFFFF"/>
        </w:rPr>
        <w:t xml:space="preserve"> do que comemos em nossa saúde, os motivos de uma alimentação atrelada ao consumo de carne, entre outros temas. Revelar o que </w:t>
      </w:r>
      <w:r>
        <w:rPr>
          <w:rFonts w:eastAsia="Calibri" w:cstheme="minorHAnsi"/>
          <w:color w:val="000000"/>
          <w:shd w:val="clear" w:color="auto" w:fill="FFFFFF"/>
        </w:rPr>
        <w:t>não lhes interessa que vejamos!</w:t>
      </w:r>
      <w:proofErr w:type="gramStart"/>
      <w:r w:rsidR="004967ED">
        <w:rPr>
          <w:rFonts w:eastAsia="Calibri" w:cstheme="minorHAnsi"/>
          <w:color w:val="000000"/>
          <w:shd w:val="clear" w:color="auto" w:fill="FFFFFF"/>
        </w:rPr>
        <w:t>”</w:t>
      </w:r>
    </w:p>
    <w:p w:rsidR="00241B01" w:rsidRPr="00241B01" w:rsidRDefault="00241B01" w:rsidP="00241B01">
      <w:pPr>
        <w:jc w:val="both"/>
        <w:rPr>
          <w:rFonts w:eastAsia="Calibri" w:cstheme="minorHAnsi"/>
          <w:color w:val="000000"/>
          <w:shd w:val="clear" w:color="auto" w:fill="FFFFFF"/>
        </w:rPr>
      </w:pPr>
      <w:proofErr w:type="gramEnd"/>
      <w:r w:rsidRPr="00241B01">
        <w:rPr>
          <w:rFonts w:eastAsia="Calibri" w:cstheme="minorHAnsi"/>
          <w:color w:val="000000"/>
          <w:shd w:val="clear" w:color="auto" w:fill="FFFFFF"/>
        </w:rPr>
        <w:t>Mas este livro não quer ficar apenas na crítica. Quer também levar informação compreensível e valiosa, para tirar conclusões e passar à ação. Uma obra que é um grito a não se resignar nem a hesitar. Uma chamada a nos perguntar e indagar. Um apelo à rebeldia e ao compromisso.</w:t>
      </w:r>
    </w:p>
    <w:p w:rsidR="00241B01" w:rsidRPr="00241B01" w:rsidRDefault="005C09F7" w:rsidP="00241B01">
      <w:pPr>
        <w:jc w:val="both"/>
        <w:rPr>
          <w:rFonts w:eastAsia="Calibri" w:cstheme="minorHAnsi"/>
          <w:color w:val="000000"/>
          <w:shd w:val="clear" w:color="auto" w:fill="FFFFFF"/>
        </w:rPr>
      </w:pPr>
      <w:r w:rsidRPr="00241B01">
        <w:rPr>
          <w:rFonts w:eastAsia="Calibri" w:cstheme="minorHAnsi"/>
          <w:color w:val="000000"/>
          <w:shd w:val="clear" w:color="auto" w:fill="FFFFFF"/>
        </w:rPr>
        <w:t>“De fato, não enfrentamos um problema de produção de alimentos, mas, sim, um problema de acesso a eles”.</w:t>
      </w:r>
      <w:r w:rsidR="00241B01" w:rsidRPr="00241B01">
        <w:rPr>
          <w:rFonts w:eastAsia="Calibri" w:cstheme="minorHAnsi"/>
          <w:color w:val="000000"/>
          <w:shd w:val="clear" w:color="auto" w:fill="FFFFFF"/>
        </w:rPr>
        <w:t xml:space="preserve"> Olivier de </w:t>
      </w:r>
      <w:proofErr w:type="spellStart"/>
      <w:r w:rsidR="00241B01" w:rsidRPr="00241B01">
        <w:rPr>
          <w:rFonts w:eastAsia="Calibri" w:cstheme="minorHAnsi"/>
          <w:color w:val="000000"/>
          <w:shd w:val="clear" w:color="auto" w:fill="FFFFFF"/>
        </w:rPr>
        <w:t>Schutter</w:t>
      </w:r>
      <w:proofErr w:type="spellEnd"/>
      <w:r w:rsidR="00241B01" w:rsidRPr="00241B01">
        <w:rPr>
          <w:rFonts w:eastAsia="Calibri" w:cstheme="minorHAnsi"/>
          <w:color w:val="000000"/>
          <w:shd w:val="clear" w:color="auto" w:fill="FFFFFF"/>
        </w:rPr>
        <w:t xml:space="preserve"> (2011), relator especial sobre o direito à alimentação da ONU entre os anos de 2008 e 2014, apontava: ‘A fome é um problema político. É uma questão de justiça social e de políticas de redistribuição’.</w:t>
      </w:r>
      <w:r w:rsidR="002B6C01">
        <w:rPr>
          <w:rFonts w:eastAsia="Calibri" w:cstheme="minorHAnsi"/>
          <w:color w:val="000000"/>
          <w:shd w:val="clear" w:color="auto" w:fill="FFFFFF"/>
        </w:rPr>
        <w:t xml:space="preserve"> A</w:t>
      </w:r>
      <w:r w:rsidR="00241B01" w:rsidRPr="00241B01">
        <w:rPr>
          <w:rFonts w:eastAsia="Calibri" w:cstheme="minorHAnsi"/>
          <w:color w:val="000000"/>
          <w:shd w:val="clear" w:color="auto" w:fill="FFFFFF"/>
        </w:rPr>
        <w:t xml:space="preserve"> posição de classe determina, em grande medida, o que comer. E a crise econômica só piorou a situação.</w:t>
      </w:r>
    </w:p>
    <w:p w:rsidR="00300D17" w:rsidRPr="00EE32F3" w:rsidRDefault="00241B01" w:rsidP="00241B01">
      <w:pPr>
        <w:jc w:val="both"/>
        <w:rPr>
          <w:rFonts w:cstheme="minorHAnsi"/>
          <w:color w:val="00B050"/>
          <w:shd w:val="clear" w:color="auto" w:fill="FFFFFF"/>
        </w:rPr>
      </w:pPr>
      <w:r w:rsidRPr="00241B01">
        <w:rPr>
          <w:rFonts w:eastAsia="Calibri" w:cstheme="minorHAnsi"/>
          <w:color w:val="000000"/>
          <w:shd w:val="clear" w:color="auto" w:fill="FFFFFF"/>
        </w:rPr>
        <w:t xml:space="preserve">(…) Milhões de pessoas sofrem as </w:t>
      </w:r>
      <w:r w:rsidR="005C09F7" w:rsidRPr="00241B01">
        <w:rPr>
          <w:rFonts w:eastAsia="Calibri" w:cstheme="minorHAnsi"/>
          <w:color w:val="000000"/>
          <w:shd w:val="clear" w:color="auto" w:fill="FFFFFF"/>
        </w:rPr>
        <w:t>consequências</w:t>
      </w:r>
      <w:r w:rsidRPr="00241B01">
        <w:rPr>
          <w:rFonts w:eastAsia="Calibri" w:cstheme="minorHAnsi"/>
          <w:color w:val="000000"/>
          <w:shd w:val="clear" w:color="auto" w:fill="FFFFFF"/>
        </w:rPr>
        <w:t xml:space="preserve"> deste modelo de oferta de alimentação </w:t>
      </w:r>
      <w:proofErr w:type="spellStart"/>
      <w:r w:rsidRPr="005C09F7">
        <w:rPr>
          <w:rFonts w:eastAsia="Calibri" w:cstheme="minorHAnsi"/>
          <w:i/>
          <w:color w:val="000000"/>
          <w:shd w:val="clear" w:color="auto" w:fill="FFFFFF"/>
        </w:rPr>
        <w:t>fastfood</w:t>
      </w:r>
      <w:proofErr w:type="spellEnd"/>
      <w:r w:rsidRPr="00241B01">
        <w:rPr>
          <w:rFonts w:eastAsia="Calibri" w:cstheme="minorHAnsi"/>
          <w:color w:val="000000"/>
          <w:shd w:val="clear" w:color="auto" w:fill="FFFFFF"/>
        </w:rPr>
        <w:t>, que acaba com a nossa saúde. (…) Mas quem ganha com isso? A indústria agroalimentar e os supermercados são os principais beneficiários”</w:t>
      </w:r>
    </w:p>
    <w:p w:rsidR="008C4ED8" w:rsidRPr="0047119F" w:rsidRDefault="008C4ED8" w:rsidP="004258C9">
      <w:pPr>
        <w:spacing w:after="0" w:line="240" w:lineRule="auto"/>
        <w:ind w:firstLine="510"/>
        <w:jc w:val="both"/>
        <w:rPr>
          <w:rFonts w:cstheme="minorHAnsi"/>
          <w:color w:val="000000"/>
        </w:rPr>
      </w:pPr>
    </w:p>
    <w:p w:rsidR="008C4ED8" w:rsidRPr="0047119F" w:rsidRDefault="008C4ED8" w:rsidP="008C4ED8">
      <w:pPr>
        <w:spacing w:after="0" w:line="240" w:lineRule="auto"/>
        <w:jc w:val="both"/>
        <w:rPr>
          <w:rFonts w:eastAsia="Calibri" w:cstheme="minorHAnsi"/>
          <w:b/>
          <w:color w:val="00B050"/>
          <w:shd w:val="clear" w:color="auto" w:fill="FFFFFF"/>
        </w:rPr>
      </w:pPr>
      <w:r w:rsidRPr="0047119F">
        <w:rPr>
          <w:rFonts w:eastAsia="Calibri" w:cstheme="minorHAnsi"/>
          <w:b/>
          <w:color w:val="00B050"/>
          <w:shd w:val="clear" w:color="auto" w:fill="FFFFFF"/>
        </w:rPr>
        <w:t xml:space="preserve">        Semeando</w:t>
      </w:r>
    </w:p>
    <w:p w:rsidR="008C4ED8" w:rsidRPr="0047119F" w:rsidRDefault="008C4ED8" w:rsidP="008C4ED8">
      <w:pPr>
        <w:spacing w:after="0" w:line="240" w:lineRule="auto"/>
        <w:ind w:firstLine="709"/>
        <w:jc w:val="both"/>
        <w:rPr>
          <w:rFonts w:eastAsia="Calibri" w:cstheme="minorHAnsi"/>
          <w:color w:val="000000"/>
          <w:shd w:val="clear" w:color="auto" w:fill="FFFFFF"/>
        </w:rPr>
      </w:pPr>
    </w:p>
    <w:p w:rsidR="00A05AD9" w:rsidRPr="00136396" w:rsidRDefault="008C4ED8" w:rsidP="0084766A">
      <w:pPr>
        <w:spacing w:after="0" w:line="240" w:lineRule="auto"/>
        <w:jc w:val="both"/>
        <w:rPr>
          <w:rFonts w:eastAsia="Calibri" w:cstheme="minorHAnsi"/>
          <w:b/>
          <w:color w:val="004040"/>
        </w:rPr>
      </w:pPr>
      <w:r w:rsidRPr="0047119F">
        <w:rPr>
          <w:rFonts w:eastAsia="Calibri" w:cstheme="minorHAnsi"/>
          <w:b/>
          <w:color w:val="004040"/>
        </w:rPr>
        <w:t xml:space="preserve">        </w:t>
      </w:r>
      <w:r w:rsidR="00B674AB">
        <w:rPr>
          <w:rFonts w:eastAsia="Calibri" w:cstheme="minorHAnsi"/>
          <w:b/>
          <w:color w:val="004040"/>
        </w:rPr>
        <w:t xml:space="preserve">Fim do ano tem promoção de livros, abertura </w:t>
      </w:r>
      <w:proofErr w:type="gramStart"/>
      <w:r w:rsidR="00B674AB">
        <w:rPr>
          <w:rFonts w:eastAsia="Calibri" w:cstheme="minorHAnsi"/>
          <w:b/>
          <w:color w:val="004040"/>
        </w:rPr>
        <w:t>do Comida</w:t>
      </w:r>
      <w:proofErr w:type="gramEnd"/>
      <w:r w:rsidR="00B674AB">
        <w:rPr>
          <w:rFonts w:eastAsia="Calibri" w:cstheme="minorHAnsi"/>
          <w:b/>
          <w:color w:val="004040"/>
        </w:rPr>
        <w:t xml:space="preserve"> Sustentável e Festival Vegano! </w:t>
      </w:r>
    </w:p>
    <w:p w:rsidR="00A05AD9" w:rsidRPr="0047119F" w:rsidRDefault="00A05AD9" w:rsidP="00C933F8">
      <w:pPr>
        <w:spacing w:after="0" w:line="240" w:lineRule="auto"/>
        <w:jc w:val="both"/>
        <w:rPr>
          <w:rFonts w:eastAsia="Calibri" w:cstheme="minorHAnsi"/>
        </w:rPr>
      </w:pPr>
    </w:p>
    <w:p w:rsidR="00136396" w:rsidRPr="00DE5A96" w:rsidRDefault="00C933F8" w:rsidP="00DE5A96">
      <w:pPr>
        <w:spacing w:after="240" w:line="240" w:lineRule="auto"/>
        <w:rPr>
          <w:rFonts w:eastAsia="Times New Roman" w:cstheme="minorHAnsi"/>
        </w:rPr>
      </w:pPr>
      <w:r w:rsidRPr="0047119F">
        <w:rPr>
          <w:rFonts w:eastAsia="Calibri" w:cstheme="minorHAnsi"/>
          <w:b/>
        </w:rPr>
        <w:t xml:space="preserve">        </w:t>
      </w:r>
      <w:r w:rsidR="00DE5A96">
        <w:rPr>
          <w:rFonts w:eastAsia="Calibri" w:cstheme="minorHAnsi"/>
          <w:b/>
        </w:rPr>
        <w:t>Mês de dez</w:t>
      </w:r>
      <w:r w:rsidR="00B44E83">
        <w:rPr>
          <w:rFonts w:eastAsia="Calibri" w:cstheme="minorHAnsi"/>
          <w:b/>
        </w:rPr>
        <w:t xml:space="preserve">embro – </w:t>
      </w:r>
      <w:r w:rsidR="00B44E83" w:rsidRPr="00DE5A96">
        <w:rPr>
          <w:rFonts w:eastAsia="Calibri" w:cstheme="minorHAnsi"/>
        </w:rPr>
        <w:t xml:space="preserve">O </w:t>
      </w:r>
      <w:r w:rsidR="00136396" w:rsidRPr="00DE5A96">
        <w:rPr>
          <w:rFonts w:eastAsia="Calibri" w:cstheme="minorHAnsi"/>
        </w:rPr>
        <w:t xml:space="preserve">Instituto Pedro </w:t>
      </w:r>
      <w:proofErr w:type="spellStart"/>
      <w:r w:rsidR="00136396" w:rsidRPr="00DE5A96">
        <w:rPr>
          <w:rFonts w:eastAsia="Calibri" w:cstheme="minorHAnsi"/>
        </w:rPr>
        <w:t>Matajs</w:t>
      </w:r>
      <w:proofErr w:type="spellEnd"/>
      <w:r w:rsidR="00136396" w:rsidRPr="00DE5A96">
        <w:rPr>
          <w:rFonts w:eastAsia="Calibri" w:cstheme="minorHAnsi"/>
        </w:rPr>
        <w:t xml:space="preserve"> está com uma promoção de seu </w:t>
      </w:r>
      <w:proofErr w:type="spellStart"/>
      <w:r w:rsidR="00136396" w:rsidRPr="00DE5A96">
        <w:rPr>
          <w:rFonts w:eastAsia="Times New Roman" w:cstheme="minorHAnsi"/>
        </w:rPr>
        <w:t>ebook</w:t>
      </w:r>
      <w:proofErr w:type="spellEnd"/>
      <w:r w:rsidR="00136396" w:rsidRPr="00DE5A96">
        <w:rPr>
          <w:rFonts w:eastAsia="Times New Roman" w:cstheme="minorHAnsi"/>
        </w:rPr>
        <w:t xml:space="preserve"> sobre cultivo de Cogumelo </w:t>
      </w:r>
      <w:proofErr w:type="spellStart"/>
      <w:r w:rsidR="00136396" w:rsidRPr="00DE5A96">
        <w:rPr>
          <w:rFonts w:eastAsia="Times New Roman" w:cstheme="minorHAnsi"/>
        </w:rPr>
        <w:t>Shiitake</w:t>
      </w:r>
      <w:proofErr w:type="spellEnd"/>
      <w:r w:rsidR="00DE5A96">
        <w:rPr>
          <w:rFonts w:eastAsia="Times New Roman" w:cstheme="minorHAnsi"/>
        </w:rPr>
        <w:t>. Quem adquirir a publicação</w:t>
      </w:r>
      <w:r w:rsidR="00136396" w:rsidRPr="00DE5A96">
        <w:rPr>
          <w:rFonts w:eastAsia="Times New Roman" w:cstheme="minorHAnsi"/>
        </w:rPr>
        <w:t xml:space="preserve"> terá todas as informações </w:t>
      </w:r>
      <w:r w:rsidR="00DE5A96">
        <w:rPr>
          <w:rFonts w:eastAsia="Times New Roman" w:cstheme="minorHAnsi"/>
        </w:rPr>
        <w:t xml:space="preserve">para produzi-lo em toras de eucalipto e ainda </w:t>
      </w:r>
      <w:r w:rsidR="00136396" w:rsidRPr="00DE5A96">
        <w:rPr>
          <w:rFonts w:eastAsia="Times New Roman" w:cstheme="minorHAnsi"/>
        </w:rPr>
        <w:t>irá ganhar um bônus exclusivo</w:t>
      </w:r>
      <w:r w:rsidR="00DE5A96">
        <w:rPr>
          <w:rFonts w:eastAsia="Times New Roman" w:cstheme="minorHAnsi"/>
        </w:rPr>
        <w:t xml:space="preserve">. Saiba mais </w:t>
      </w:r>
      <w:hyperlink r:id="rId15" w:history="1">
        <w:r w:rsidR="00DE5A96" w:rsidRPr="00DE5A96">
          <w:rPr>
            <w:rStyle w:val="Hyperlink"/>
            <w:rFonts w:eastAsia="Times New Roman" w:cstheme="minorHAnsi"/>
          </w:rPr>
          <w:t>aqui</w:t>
        </w:r>
      </w:hyperlink>
    </w:p>
    <w:p w:rsidR="00C933F8" w:rsidRDefault="00B44E83" w:rsidP="00C933F8">
      <w:pPr>
        <w:spacing w:after="0" w:line="240" w:lineRule="auto"/>
        <w:jc w:val="both"/>
        <w:rPr>
          <w:rFonts w:eastAsia="Calibri" w:cstheme="minorHAnsi"/>
        </w:rPr>
      </w:pPr>
      <w:r>
        <w:rPr>
          <w:rFonts w:eastAsia="Calibri" w:cstheme="minorHAnsi"/>
          <w:b/>
        </w:rPr>
        <w:t xml:space="preserve">        </w:t>
      </w:r>
      <w:r w:rsidR="00355BDC">
        <w:rPr>
          <w:rFonts w:eastAsia="Calibri" w:cstheme="minorHAnsi"/>
          <w:b/>
        </w:rPr>
        <w:t xml:space="preserve">Mês </w:t>
      </w:r>
      <w:r w:rsidR="00C933F8">
        <w:rPr>
          <w:rFonts w:eastAsia="Calibri" w:cstheme="minorHAnsi"/>
          <w:b/>
        </w:rPr>
        <w:t xml:space="preserve">de </w:t>
      </w:r>
      <w:proofErr w:type="gramStart"/>
      <w:r w:rsidR="00C933F8">
        <w:rPr>
          <w:rFonts w:eastAsia="Calibri" w:cstheme="minorHAnsi"/>
          <w:b/>
        </w:rPr>
        <w:t>dez</w:t>
      </w:r>
      <w:r w:rsidR="00C933F8" w:rsidRPr="0047119F">
        <w:rPr>
          <w:rFonts w:eastAsia="Calibri" w:cstheme="minorHAnsi"/>
          <w:b/>
        </w:rPr>
        <w:t>embro –</w:t>
      </w:r>
      <w:r w:rsidR="00F14E68">
        <w:rPr>
          <w:rFonts w:eastAsia="Calibri" w:cstheme="minorHAnsi"/>
        </w:rPr>
        <w:t>Outra</w:t>
      </w:r>
      <w:proofErr w:type="gramEnd"/>
      <w:r w:rsidR="00F14E68">
        <w:rPr>
          <w:rFonts w:eastAsia="Calibri" w:cstheme="minorHAnsi"/>
        </w:rPr>
        <w:t xml:space="preserve"> novidade no mundo das publicações é o </w:t>
      </w:r>
      <w:hyperlink r:id="rId16" w:history="1">
        <w:r w:rsidR="00F14E68" w:rsidRPr="00F14E68">
          <w:rPr>
            <w:rStyle w:val="Hyperlink"/>
            <w:rFonts w:eastAsia="Calibri" w:cstheme="minorHAnsi"/>
          </w:rPr>
          <w:t>livro</w:t>
        </w:r>
        <w:r w:rsidR="00C933F8" w:rsidRPr="00F14E68">
          <w:rPr>
            <w:rStyle w:val="Hyperlink"/>
            <w:rFonts w:eastAsia="Calibri" w:cstheme="minorHAnsi"/>
          </w:rPr>
          <w:t xml:space="preserve"> </w:t>
        </w:r>
        <w:r w:rsidR="00F14E68" w:rsidRPr="00F14E68">
          <w:rPr>
            <w:rStyle w:val="Hyperlink"/>
            <w:rFonts w:eastAsia="Calibri" w:cstheme="minorHAnsi"/>
          </w:rPr>
          <w:t>PANC Gourmet</w:t>
        </w:r>
      </w:hyperlink>
      <w:r w:rsidR="00F14E68">
        <w:rPr>
          <w:rFonts w:eastAsia="Calibri" w:cstheme="minorHAnsi"/>
        </w:rPr>
        <w:t xml:space="preserve">, editado pelo Instituto </w:t>
      </w:r>
      <w:proofErr w:type="spellStart"/>
      <w:r w:rsidR="00F14E68">
        <w:rPr>
          <w:rFonts w:eastAsia="Calibri" w:cstheme="minorHAnsi"/>
        </w:rPr>
        <w:t>Plantarum</w:t>
      </w:r>
      <w:proofErr w:type="spellEnd"/>
      <w:r w:rsidR="00F14E68">
        <w:rPr>
          <w:rFonts w:eastAsia="Calibri" w:cstheme="minorHAnsi"/>
        </w:rPr>
        <w:t>, que já edita a “bíblia” das Plantas Alimentícias Não Convencionais no Brasil. Uma promoção de l</w:t>
      </w:r>
      <w:r w:rsidR="00F14E68" w:rsidRPr="00F14E68">
        <w:rPr>
          <w:rFonts w:eastAsia="Calibri" w:cstheme="minorHAnsi"/>
        </w:rPr>
        <w:t>ançamento</w:t>
      </w:r>
      <w:r w:rsidR="00F14E68">
        <w:rPr>
          <w:rFonts w:eastAsia="Calibri" w:cstheme="minorHAnsi"/>
        </w:rPr>
        <w:t xml:space="preserve"> dá cerca de 30% de desconto no valor total do livro, que traz receitas </w:t>
      </w:r>
      <w:r w:rsidR="00F14E68" w:rsidRPr="00F14E68">
        <w:rPr>
          <w:rFonts w:eastAsia="Calibri" w:cstheme="minorHAnsi"/>
        </w:rPr>
        <w:t>do restaurante “</w:t>
      </w:r>
      <w:proofErr w:type="spellStart"/>
      <w:r w:rsidR="00F14E68" w:rsidRPr="00F14E68">
        <w:rPr>
          <w:rFonts w:eastAsia="Calibri" w:cstheme="minorHAnsi"/>
        </w:rPr>
        <w:t>Naiah</w:t>
      </w:r>
      <w:proofErr w:type="spellEnd"/>
      <w:r w:rsidR="00F14E68" w:rsidRPr="00F14E68">
        <w:rPr>
          <w:rFonts w:eastAsia="Calibri" w:cstheme="minorHAnsi"/>
        </w:rPr>
        <w:t xml:space="preserve"> Jardim Botânico”</w:t>
      </w:r>
      <w:r w:rsidR="00F14E68">
        <w:rPr>
          <w:rFonts w:eastAsia="Calibri" w:cstheme="minorHAnsi"/>
        </w:rPr>
        <w:t>, do Rio de Janeiro.</w:t>
      </w:r>
    </w:p>
    <w:p w:rsidR="00136396" w:rsidRPr="0047119F" w:rsidRDefault="00136396" w:rsidP="00C933F8">
      <w:pPr>
        <w:spacing w:after="0" w:line="240" w:lineRule="auto"/>
        <w:jc w:val="both"/>
        <w:rPr>
          <w:rFonts w:eastAsia="Calibri" w:cstheme="minorHAnsi"/>
        </w:rPr>
      </w:pPr>
    </w:p>
    <w:p w:rsidR="00E932B5" w:rsidRDefault="00C933F8" w:rsidP="00B44E83">
      <w:pPr>
        <w:spacing w:after="0" w:line="240" w:lineRule="auto"/>
        <w:jc w:val="both"/>
        <w:rPr>
          <w:rFonts w:eastAsia="Calibri" w:cstheme="minorHAnsi"/>
        </w:rPr>
      </w:pPr>
      <w:r w:rsidRPr="0047119F">
        <w:rPr>
          <w:rFonts w:eastAsia="Calibri" w:cstheme="minorHAnsi"/>
        </w:rPr>
        <w:t xml:space="preserve">        </w:t>
      </w:r>
      <w:r w:rsidR="00355BDC">
        <w:rPr>
          <w:rFonts w:eastAsia="Calibri" w:cstheme="minorHAnsi"/>
          <w:b/>
        </w:rPr>
        <w:t>A partir de dez</w:t>
      </w:r>
      <w:r w:rsidR="00355BDC" w:rsidRPr="0047119F">
        <w:rPr>
          <w:rFonts w:eastAsia="Calibri" w:cstheme="minorHAnsi"/>
          <w:b/>
        </w:rPr>
        <w:t xml:space="preserve">embro </w:t>
      </w:r>
      <w:r w:rsidR="00E932B5">
        <w:rPr>
          <w:rFonts w:eastAsia="Calibri" w:cstheme="minorHAnsi"/>
          <w:b/>
        </w:rPr>
        <w:t xml:space="preserve">– </w:t>
      </w:r>
      <w:r w:rsidR="00355BDC">
        <w:rPr>
          <w:rFonts w:eastAsia="Calibri" w:cstheme="minorHAnsi"/>
        </w:rPr>
        <w:t xml:space="preserve">Uma novidade para refrescar o calor nesse verão é o </w:t>
      </w:r>
      <w:proofErr w:type="spellStart"/>
      <w:r w:rsidR="00355BDC">
        <w:rPr>
          <w:rFonts w:eastAsia="Calibri" w:cstheme="minorHAnsi"/>
        </w:rPr>
        <w:t>K</w:t>
      </w:r>
      <w:r w:rsidR="00355BDC" w:rsidRPr="00355BDC">
        <w:rPr>
          <w:rFonts w:eastAsia="Calibri" w:cstheme="minorHAnsi"/>
        </w:rPr>
        <w:t>ombucha</w:t>
      </w:r>
      <w:proofErr w:type="spellEnd"/>
      <w:r w:rsidR="00355BDC" w:rsidRPr="00355BDC">
        <w:rPr>
          <w:rFonts w:eastAsia="Calibri" w:cstheme="minorHAnsi"/>
        </w:rPr>
        <w:t xml:space="preserve"> de Chá Verde e Cambuci, </w:t>
      </w:r>
      <w:r w:rsidR="00355BDC">
        <w:rPr>
          <w:rFonts w:eastAsia="Calibri" w:cstheme="minorHAnsi"/>
        </w:rPr>
        <w:t xml:space="preserve">oferecido no restaurante </w:t>
      </w:r>
      <w:hyperlink r:id="rId17" w:tgtFrame="_blank" w:history="1">
        <w:r w:rsidR="00355BDC" w:rsidRPr="00355BDC">
          <w:rPr>
            <w:rFonts w:eastAsia="Times New Roman" w:cstheme="minorHAnsi"/>
            <w:color w:val="130BB5"/>
            <w:u w:val="single"/>
            <w:bdr w:val="none" w:sz="0" w:space="0" w:color="auto" w:frame="1"/>
          </w:rPr>
          <w:t xml:space="preserve">Le </w:t>
        </w:r>
        <w:proofErr w:type="spellStart"/>
        <w:r w:rsidR="00355BDC" w:rsidRPr="00355BDC">
          <w:rPr>
            <w:rFonts w:eastAsia="Times New Roman" w:cstheme="minorHAnsi"/>
            <w:color w:val="130BB5"/>
            <w:u w:val="single"/>
            <w:bdr w:val="none" w:sz="0" w:space="0" w:color="auto" w:frame="1"/>
          </w:rPr>
          <w:t>Manjue</w:t>
        </w:r>
        <w:proofErr w:type="spellEnd"/>
        <w:r w:rsidR="00355BDC" w:rsidRPr="00355BDC">
          <w:rPr>
            <w:rFonts w:eastAsia="Times New Roman" w:cstheme="minorHAnsi"/>
            <w:color w:val="130BB5"/>
            <w:u w:val="single"/>
            <w:bdr w:val="none" w:sz="0" w:space="0" w:color="auto" w:frame="1"/>
          </w:rPr>
          <w:t xml:space="preserve"> </w:t>
        </w:r>
        <w:proofErr w:type="spellStart"/>
        <w:r w:rsidR="00355BDC" w:rsidRPr="00355BDC">
          <w:rPr>
            <w:rFonts w:eastAsia="Times New Roman" w:cstheme="minorHAnsi"/>
            <w:color w:val="130BB5"/>
            <w:u w:val="single"/>
            <w:bdr w:val="none" w:sz="0" w:space="0" w:color="auto" w:frame="1"/>
          </w:rPr>
          <w:t>Organique</w:t>
        </w:r>
        <w:proofErr w:type="spellEnd"/>
      </w:hyperlink>
      <w:r w:rsidR="00355BDC">
        <w:rPr>
          <w:rFonts w:eastAsia="Times New Roman" w:cstheme="minorHAnsi"/>
          <w:color w:val="130BB5"/>
          <w:u w:val="single"/>
          <w:bdr w:val="none" w:sz="0" w:space="0" w:color="auto" w:frame="1"/>
        </w:rPr>
        <w:t>.</w:t>
      </w:r>
      <w:r w:rsidR="00355BDC" w:rsidRPr="00355BDC">
        <w:rPr>
          <w:rFonts w:ascii="Open Sans" w:eastAsia="Times New Roman" w:hAnsi="Open Sans" w:cs="Times New Roman"/>
          <w:color w:val="0070C0"/>
          <w:sz w:val="21"/>
          <w:szCs w:val="21"/>
          <w:bdr w:val="none" w:sz="0" w:space="0" w:color="auto" w:frame="1"/>
        </w:rPr>
        <w:t xml:space="preserve"> </w:t>
      </w:r>
      <w:r w:rsidR="00355BDC">
        <w:rPr>
          <w:rFonts w:eastAsia="Calibri" w:cstheme="minorHAnsi"/>
        </w:rPr>
        <w:t xml:space="preserve">A bebida, criada através de uma parceria com o Instituto </w:t>
      </w:r>
      <w:proofErr w:type="spellStart"/>
      <w:r w:rsidR="00355BDC">
        <w:rPr>
          <w:rFonts w:eastAsia="Calibri" w:cstheme="minorHAnsi"/>
        </w:rPr>
        <w:t>Auá</w:t>
      </w:r>
      <w:proofErr w:type="spellEnd"/>
      <w:r w:rsidR="00355BDC">
        <w:rPr>
          <w:rFonts w:eastAsia="Calibri" w:cstheme="minorHAnsi"/>
        </w:rPr>
        <w:t xml:space="preserve">, valoriza </w:t>
      </w:r>
      <w:r w:rsidR="00355BDC" w:rsidRPr="00355BDC">
        <w:rPr>
          <w:rFonts w:eastAsia="Calibri" w:cstheme="minorHAnsi"/>
        </w:rPr>
        <w:t>o sabor da fruta</w:t>
      </w:r>
      <w:r w:rsidR="00355BDC">
        <w:rPr>
          <w:rFonts w:eastAsia="Calibri" w:cstheme="minorHAnsi"/>
        </w:rPr>
        <w:t>, produzida de modo agroecológico</w:t>
      </w:r>
      <w:proofErr w:type="gramStart"/>
      <w:r w:rsidR="00355BDC">
        <w:rPr>
          <w:rFonts w:eastAsia="Calibri" w:cstheme="minorHAnsi"/>
        </w:rPr>
        <w:t xml:space="preserve"> </w:t>
      </w:r>
      <w:r w:rsidR="00355BDC" w:rsidRPr="00355BDC">
        <w:rPr>
          <w:rFonts w:eastAsia="Calibri" w:cstheme="minorHAnsi"/>
        </w:rPr>
        <w:t xml:space="preserve"> </w:t>
      </w:r>
      <w:proofErr w:type="gramEnd"/>
      <w:r w:rsidR="00355BDC">
        <w:rPr>
          <w:rFonts w:eastAsia="Calibri" w:cstheme="minorHAnsi"/>
        </w:rPr>
        <w:t>n</w:t>
      </w:r>
      <w:r w:rsidR="00355BDC" w:rsidRPr="00355BDC">
        <w:rPr>
          <w:rFonts w:eastAsia="Calibri" w:cstheme="minorHAnsi"/>
        </w:rPr>
        <w:t>a Serra do Mar Paulista</w:t>
      </w:r>
      <w:r w:rsidR="00355BDC">
        <w:rPr>
          <w:rFonts w:eastAsia="Calibri" w:cstheme="minorHAnsi"/>
        </w:rPr>
        <w:t>.</w:t>
      </w:r>
    </w:p>
    <w:p w:rsidR="00C16709" w:rsidRDefault="00C16709" w:rsidP="00B44E83">
      <w:pPr>
        <w:spacing w:after="0" w:line="240" w:lineRule="auto"/>
        <w:jc w:val="both"/>
        <w:rPr>
          <w:rFonts w:eastAsia="Calibri" w:cstheme="minorHAnsi"/>
        </w:rPr>
      </w:pPr>
    </w:p>
    <w:p w:rsidR="0040554D" w:rsidRDefault="0040554D" w:rsidP="00B44E83">
      <w:pPr>
        <w:spacing w:after="0" w:line="240" w:lineRule="auto"/>
        <w:jc w:val="both"/>
        <w:rPr>
          <w:rFonts w:eastAsia="Calibri" w:cstheme="minorHAnsi"/>
          <w:b/>
        </w:rPr>
      </w:pPr>
      <w:r>
        <w:rPr>
          <w:rFonts w:eastAsia="Calibri" w:cstheme="minorHAnsi"/>
        </w:rPr>
        <w:t xml:space="preserve">       </w:t>
      </w:r>
      <w:r>
        <w:rPr>
          <w:rFonts w:eastAsia="Calibri" w:cstheme="minorHAnsi"/>
          <w:b/>
        </w:rPr>
        <w:t xml:space="preserve">A partir de </w:t>
      </w:r>
      <w:proofErr w:type="gramStart"/>
      <w:r>
        <w:rPr>
          <w:rFonts w:eastAsia="Calibri" w:cstheme="minorHAnsi"/>
          <w:b/>
        </w:rPr>
        <w:t>3</w:t>
      </w:r>
      <w:proofErr w:type="gramEnd"/>
      <w:r>
        <w:rPr>
          <w:rFonts w:eastAsia="Calibri" w:cstheme="minorHAnsi"/>
          <w:b/>
        </w:rPr>
        <w:t xml:space="preserve"> de dez</w:t>
      </w:r>
      <w:r w:rsidRPr="0047119F">
        <w:rPr>
          <w:rFonts w:eastAsia="Calibri" w:cstheme="minorHAnsi"/>
          <w:b/>
        </w:rPr>
        <w:t xml:space="preserve">embro </w:t>
      </w:r>
      <w:r>
        <w:rPr>
          <w:rFonts w:eastAsia="Calibri" w:cstheme="minorHAnsi"/>
          <w:b/>
        </w:rPr>
        <w:t xml:space="preserve">– </w:t>
      </w:r>
      <w:r>
        <w:rPr>
          <w:rFonts w:eastAsia="Calibri" w:cstheme="minorHAnsi"/>
        </w:rPr>
        <w:t xml:space="preserve">A iniciativa </w:t>
      </w:r>
      <w:hyperlink r:id="rId18" w:history="1">
        <w:r w:rsidRPr="008D702E">
          <w:rPr>
            <w:rStyle w:val="Hyperlink"/>
            <w:rFonts w:eastAsia="Calibri" w:cstheme="minorHAnsi"/>
          </w:rPr>
          <w:t>Comida Sustentável</w:t>
        </w:r>
      </w:hyperlink>
      <w:r>
        <w:rPr>
          <w:rFonts w:eastAsia="Calibri" w:cstheme="minorHAnsi"/>
        </w:rPr>
        <w:t xml:space="preserve"> passará a ter um espaço para oferecer seus produtos diretamente ao público. O </w:t>
      </w:r>
      <w:proofErr w:type="spellStart"/>
      <w:proofErr w:type="gramStart"/>
      <w:r>
        <w:rPr>
          <w:rFonts w:eastAsia="Calibri" w:cstheme="minorHAnsi"/>
        </w:rPr>
        <w:t>mini-restaurante</w:t>
      </w:r>
      <w:proofErr w:type="spellEnd"/>
      <w:proofErr w:type="gramEnd"/>
      <w:r>
        <w:rPr>
          <w:rFonts w:eastAsia="Calibri" w:cstheme="minorHAnsi"/>
        </w:rPr>
        <w:t xml:space="preserve"> só tem pratos </w:t>
      </w:r>
      <w:proofErr w:type="spellStart"/>
      <w:r>
        <w:rPr>
          <w:rFonts w:eastAsia="Calibri" w:cstheme="minorHAnsi"/>
        </w:rPr>
        <w:t>veganos</w:t>
      </w:r>
      <w:proofErr w:type="spellEnd"/>
      <w:r>
        <w:rPr>
          <w:rFonts w:eastAsia="Calibri" w:cstheme="minorHAnsi"/>
        </w:rPr>
        <w:t xml:space="preserve"> e </w:t>
      </w:r>
      <w:r>
        <w:rPr>
          <w:rFonts w:eastAsia="Calibri" w:cstheme="minorHAnsi"/>
        </w:rPr>
        <w:lastRenderedPageBreak/>
        <w:t xml:space="preserve">saudáveis, que são preparados com alimentos orgânicos fornecidos por pequenos agricultores. Vale conhecer e já ir providenciando delícias para as festas de final de ano. </w:t>
      </w:r>
    </w:p>
    <w:p w:rsidR="00136396" w:rsidRPr="00E932B5" w:rsidRDefault="00136396" w:rsidP="00B44E83">
      <w:pPr>
        <w:spacing w:after="0" w:line="240" w:lineRule="auto"/>
        <w:jc w:val="both"/>
        <w:rPr>
          <w:rFonts w:eastAsia="Calibri" w:cstheme="minorHAnsi"/>
        </w:rPr>
      </w:pPr>
    </w:p>
    <w:p w:rsidR="008C4ED8" w:rsidRPr="008D702E" w:rsidRDefault="00E932B5" w:rsidP="008D702E">
      <w:pPr>
        <w:rPr>
          <w:rFonts w:eastAsia="Calibri" w:cstheme="minorHAnsi"/>
        </w:rPr>
      </w:pPr>
      <w:r>
        <w:rPr>
          <w:rFonts w:eastAsia="Calibri" w:cstheme="minorHAnsi"/>
          <w:b/>
        </w:rPr>
        <w:t xml:space="preserve">      Dia </w:t>
      </w:r>
      <w:r w:rsidR="004C1F1B">
        <w:rPr>
          <w:rFonts w:eastAsia="Calibri" w:cstheme="minorHAnsi"/>
          <w:b/>
        </w:rPr>
        <w:t>2</w:t>
      </w:r>
      <w:r w:rsidR="00B44E83" w:rsidRPr="00B44E83">
        <w:rPr>
          <w:rFonts w:eastAsia="Calibri" w:cstheme="minorHAnsi"/>
          <w:b/>
        </w:rPr>
        <w:t xml:space="preserve">0 </w:t>
      </w:r>
      <w:r w:rsidR="0040554D">
        <w:rPr>
          <w:rFonts w:eastAsia="Calibri" w:cstheme="minorHAnsi"/>
          <w:b/>
        </w:rPr>
        <w:t xml:space="preserve">a 23 </w:t>
      </w:r>
      <w:r w:rsidR="00B44E83" w:rsidRPr="00B44E83">
        <w:rPr>
          <w:rFonts w:eastAsia="Calibri" w:cstheme="minorHAnsi"/>
          <w:b/>
        </w:rPr>
        <w:t>de Dezembro</w:t>
      </w:r>
      <w:r w:rsidR="00C933F8" w:rsidRPr="0047119F">
        <w:rPr>
          <w:rFonts w:eastAsia="Calibri" w:cstheme="minorHAnsi"/>
          <w:b/>
        </w:rPr>
        <w:t xml:space="preserve"> – </w:t>
      </w:r>
      <w:r w:rsidR="00B44E83">
        <w:rPr>
          <w:rFonts w:eastAsia="Calibri" w:cstheme="minorHAnsi"/>
        </w:rPr>
        <w:t>A</w:t>
      </w:r>
      <w:r w:rsidR="004C1F1B">
        <w:rPr>
          <w:rFonts w:eastAsia="Calibri" w:cstheme="minorHAnsi"/>
        </w:rPr>
        <w:t xml:space="preserve"> </w:t>
      </w:r>
      <w:r w:rsidR="0040554D" w:rsidRPr="0040554D">
        <w:rPr>
          <w:rFonts w:eastAsia="Calibri" w:cstheme="minorHAnsi"/>
        </w:rPr>
        <w:t xml:space="preserve">primeira edição do </w:t>
      </w:r>
      <w:hyperlink r:id="rId19" w:history="1">
        <w:r w:rsidR="0040554D" w:rsidRPr="0040554D">
          <w:rPr>
            <w:rStyle w:val="Hyperlink"/>
            <w:rFonts w:eastAsia="Calibri" w:cstheme="minorHAnsi"/>
          </w:rPr>
          <w:t>Festival Vegano Jardins</w:t>
        </w:r>
      </w:hyperlink>
      <w:r w:rsidR="0040554D" w:rsidRPr="0040554D">
        <w:rPr>
          <w:rFonts w:eastAsia="Calibri" w:cstheme="minorHAnsi"/>
        </w:rPr>
        <w:t xml:space="preserve"> </w:t>
      </w:r>
      <w:r w:rsidR="0040554D">
        <w:rPr>
          <w:rFonts w:eastAsia="Calibri" w:cstheme="minorHAnsi"/>
        </w:rPr>
        <w:t xml:space="preserve">será realizada na Rua </w:t>
      </w:r>
      <w:r w:rsidR="0040554D" w:rsidRPr="0040554D">
        <w:rPr>
          <w:rFonts w:eastAsia="Calibri" w:cstheme="minorHAnsi"/>
        </w:rPr>
        <w:t>Oscar Freire</w:t>
      </w:r>
      <w:r w:rsidR="0040554D">
        <w:rPr>
          <w:rFonts w:eastAsia="Calibri" w:cstheme="minorHAnsi"/>
        </w:rPr>
        <w:t>. Serão quatro dias de</w:t>
      </w:r>
      <w:r w:rsidR="0040554D" w:rsidRPr="0040554D">
        <w:rPr>
          <w:rFonts w:eastAsia="Calibri" w:cstheme="minorHAnsi"/>
        </w:rPr>
        <w:t xml:space="preserve"> </w:t>
      </w:r>
      <w:r w:rsidR="0040554D">
        <w:rPr>
          <w:rFonts w:eastAsia="Calibri" w:cstheme="minorHAnsi"/>
        </w:rPr>
        <w:t xml:space="preserve">exposição e venda de </w:t>
      </w:r>
      <w:r w:rsidR="0040554D" w:rsidRPr="0040554D">
        <w:rPr>
          <w:rFonts w:eastAsia="Calibri" w:cstheme="minorHAnsi"/>
        </w:rPr>
        <w:t>produtos</w:t>
      </w:r>
      <w:r w:rsidR="0040554D">
        <w:rPr>
          <w:rFonts w:eastAsia="Calibri" w:cstheme="minorHAnsi"/>
        </w:rPr>
        <w:t xml:space="preserve"> isentos de ingredientes de origem animal e a entrada é gratuita.</w:t>
      </w:r>
    </w:p>
    <w:p w:rsidR="008C4ED8" w:rsidRPr="0047119F" w:rsidRDefault="008C4ED8" w:rsidP="008C4ED8">
      <w:pPr>
        <w:spacing w:after="0" w:line="240" w:lineRule="auto"/>
        <w:ind w:firstLine="709"/>
        <w:jc w:val="both"/>
        <w:rPr>
          <w:rFonts w:eastAsia="Calibri" w:cstheme="minorHAnsi"/>
          <w:b/>
        </w:rPr>
      </w:pPr>
    </w:p>
    <w:p w:rsidR="008C4ED8" w:rsidRPr="0047119F" w:rsidRDefault="008C4ED8" w:rsidP="008C4ED8">
      <w:pPr>
        <w:spacing w:after="0" w:line="240" w:lineRule="auto"/>
        <w:jc w:val="both"/>
        <w:rPr>
          <w:rFonts w:eastAsia="Calibri" w:cstheme="minorHAnsi"/>
          <w:color w:val="000000"/>
          <w:shd w:val="clear" w:color="auto" w:fill="FFFFFF"/>
        </w:rPr>
      </w:pPr>
      <w:r w:rsidRPr="0047119F">
        <w:rPr>
          <w:rFonts w:eastAsia="Calibri" w:cstheme="minorHAnsi"/>
          <w:b/>
          <w:color w:val="00B050"/>
          <w:shd w:val="clear" w:color="auto" w:fill="FFFFFF"/>
        </w:rPr>
        <w:t xml:space="preserve">        </w:t>
      </w:r>
      <w:proofErr w:type="spellStart"/>
      <w:proofErr w:type="gramStart"/>
      <w:r w:rsidRPr="0047119F">
        <w:rPr>
          <w:rFonts w:eastAsia="Calibri" w:cstheme="minorHAnsi"/>
          <w:b/>
          <w:color w:val="00B050"/>
          <w:shd w:val="clear" w:color="auto" w:fill="FFFFFF"/>
        </w:rPr>
        <w:t>CSAção</w:t>
      </w:r>
      <w:proofErr w:type="spellEnd"/>
      <w:proofErr w:type="gramEnd"/>
      <w:r w:rsidRPr="0047119F">
        <w:rPr>
          <w:rFonts w:eastAsia="Calibri" w:cstheme="minorHAnsi"/>
          <w:b/>
          <w:color w:val="00B050"/>
          <w:shd w:val="clear" w:color="auto" w:fill="FFFFFF"/>
        </w:rPr>
        <w:t xml:space="preserve"> </w:t>
      </w:r>
    </w:p>
    <w:p w:rsidR="008C4ED8" w:rsidRPr="0047119F" w:rsidRDefault="008C4ED8" w:rsidP="008C4ED8">
      <w:pPr>
        <w:spacing w:after="0" w:line="240" w:lineRule="auto"/>
        <w:ind w:firstLine="709"/>
        <w:jc w:val="both"/>
        <w:rPr>
          <w:rFonts w:eastAsia="Calibri" w:cstheme="minorHAnsi"/>
          <w:color w:val="000000"/>
          <w:shd w:val="clear" w:color="auto" w:fill="FFFFFF"/>
        </w:rPr>
      </w:pPr>
    </w:p>
    <w:p w:rsidR="006710B4" w:rsidRDefault="00E22269" w:rsidP="008C4ED8">
      <w:pPr>
        <w:spacing w:after="0" w:line="240" w:lineRule="auto"/>
        <w:jc w:val="both"/>
        <w:rPr>
          <w:rFonts w:eastAsia="Calibri" w:cstheme="minorHAnsi"/>
          <w:color w:val="000000"/>
          <w:shd w:val="clear" w:color="auto" w:fill="FFFFFF"/>
        </w:rPr>
      </w:pPr>
      <w:r>
        <w:rPr>
          <w:rFonts w:eastAsia="Calibri" w:cstheme="minorHAnsi"/>
          <w:b/>
          <w:color w:val="004040"/>
          <w:shd w:val="clear" w:color="auto" w:fill="FFFFFF"/>
        </w:rPr>
        <w:t xml:space="preserve">        </w:t>
      </w:r>
      <w:r w:rsidR="006710B4" w:rsidRPr="006710B4">
        <w:rPr>
          <w:rFonts w:eastAsia="Calibri" w:cstheme="minorHAnsi"/>
          <w:b/>
          <w:color w:val="004040"/>
          <w:shd w:val="clear" w:color="auto" w:fill="FFFFFF"/>
        </w:rPr>
        <w:t xml:space="preserve">CSA Brasil </w:t>
      </w:r>
      <w:r>
        <w:rPr>
          <w:rFonts w:eastAsia="Calibri" w:cstheme="minorHAnsi"/>
          <w:b/>
          <w:color w:val="004040"/>
          <w:shd w:val="clear" w:color="auto" w:fill="FFFFFF"/>
        </w:rPr>
        <w:t xml:space="preserve">esteve </w:t>
      </w:r>
      <w:r w:rsidR="006710B4" w:rsidRPr="006710B4">
        <w:rPr>
          <w:rFonts w:eastAsia="Calibri" w:cstheme="minorHAnsi"/>
          <w:b/>
          <w:color w:val="004040"/>
          <w:shd w:val="clear" w:color="auto" w:fill="FFFFFF"/>
        </w:rPr>
        <w:t xml:space="preserve">em ação </w:t>
      </w:r>
      <w:r>
        <w:rPr>
          <w:rFonts w:eastAsia="Calibri" w:cstheme="minorHAnsi"/>
          <w:b/>
          <w:color w:val="004040"/>
          <w:shd w:val="clear" w:color="auto" w:fill="FFFFFF"/>
        </w:rPr>
        <w:t xml:space="preserve">contínua </w:t>
      </w:r>
      <w:r w:rsidR="00DD1970">
        <w:rPr>
          <w:rFonts w:eastAsia="Calibri" w:cstheme="minorHAnsi"/>
          <w:b/>
          <w:color w:val="004040"/>
          <w:shd w:val="clear" w:color="auto" w:fill="FFFFFF"/>
        </w:rPr>
        <w:t xml:space="preserve">em 2017 e agora já se prepara para crescer em </w:t>
      </w:r>
      <w:r w:rsidR="006710B4" w:rsidRPr="006710B4">
        <w:rPr>
          <w:rFonts w:eastAsia="Calibri" w:cstheme="minorHAnsi"/>
          <w:b/>
          <w:color w:val="004040"/>
          <w:shd w:val="clear" w:color="auto" w:fill="FFFFFF"/>
        </w:rPr>
        <w:t>2018!</w:t>
      </w:r>
      <w:r w:rsidR="008C4ED8" w:rsidRPr="0047119F">
        <w:rPr>
          <w:rFonts w:eastAsia="Calibri" w:cstheme="minorHAnsi"/>
          <w:color w:val="000000"/>
          <w:shd w:val="clear" w:color="auto" w:fill="FFFFFF"/>
        </w:rPr>
        <w:t xml:space="preserve">        </w:t>
      </w:r>
    </w:p>
    <w:p w:rsidR="008C4ED8" w:rsidRPr="0047119F" w:rsidRDefault="006710B4" w:rsidP="008C4ED8">
      <w:pPr>
        <w:spacing w:after="0" w:line="240" w:lineRule="auto"/>
        <w:jc w:val="both"/>
        <w:rPr>
          <w:rFonts w:eastAsia="Calibri" w:cstheme="minorHAnsi"/>
          <w:color w:val="000000"/>
          <w:shd w:val="clear" w:color="auto" w:fill="FFFFFF"/>
        </w:rPr>
      </w:pPr>
      <w:r>
        <w:rPr>
          <w:rFonts w:eastAsia="Calibri" w:cstheme="minorHAnsi"/>
          <w:color w:val="000000"/>
          <w:shd w:val="clear" w:color="auto" w:fill="FFFFFF"/>
        </w:rPr>
        <w:t xml:space="preserve">        </w:t>
      </w:r>
      <w:r w:rsidR="008C4ED8" w:rsidRPr="0047119F">
        <w:rPr>
          <w:rFonts w:eastAsia="Calibri" w:cstheme="minorHAnsi"/>
          <w:color w:val="000000"/>
          <w:shd w:val="clear" w:color="auto" w:fill="FFFFFF"/>
        </w:rPr>
        <w:t>Por Wagner Santos</w:t>
      </w:r>
      <w:proofErr w:type="gramStart"/>
      <w:r w:rsidR="008C4ED8" w:rsidRPr="0047119F">
        <w:rPr>
          <w:rFonts w:eastAsia="Calibri" w:cstheme="minorHAnsi"/>
          <w:color w:val="000000"/>
          <w:shd w:val="clear" w:color="auto" w:fill="FFFFFF"/>
        </w:rPr>
        <w:t xml:space="preserve">  </w:t>
      </w:r>
      <w:proofErr w:type="gramEnd"/>
      <w:r w:rsidR="008C4ED8" w:rsidRPr="0047119F">
        <w:rPr>
          <w:rFonts w:eastAsia="Calibri" w:cstheme="minorHAnsi"/>
          <w:color w:val="000000"/>
          <w:shd w:val="clear" w:color="auto" w:fill="FFFFFF"/>
        </w:rPr>
        <w:t xml:space="preserve">CSA Brasil </w:t>
      </w:r>
    </w:p>
    <w:p w:rsidR="008C4ED8" w:rsidRPr="0047119F" w:rsidRDefault="008C4ED8" w:rsidP="008C4ED8">
      <w:pPr>
        <w:spacing w:after="0" w:line="240" w:lineRule="auto"/>
        <w:ind w:firstLine="709"/>
        <w:jc w:val="both"/>
        <w:rPr>
          <w:rFonts w:eastAsia="Calibri" w:cstheme="minorHAnsi"/>
          <w:color w:val="000000"/>
          <w:shd w:val="clear" w:color="auto" w:fill="FFFFFF"/>
        </w:rPr>
      </w:pPr>
    </w:p>
    <w:p w:rsidR="006710B4" w:rsidRDefault="006710B4" w:rsidP="006710B4">
      <w:pPr>
        <w:spacing w:after="0" w:line="240" w:lineRule="auto"/>
        <w:jc w:val="both"/>
        <w:outlineLvl w:val="2"/>
        <w:rPr>
          <w:rFonts w:eastAsia="Calibri" w:cstheme="minorHAnsi"/>
          <w:color w:val="000000"/>
          <w:shd w:val="clear" w:color="auto" w:fill="FFFFFF"/>
        </w:rPr>
      </w:pPr>
      <w:r>
        <w:rPr>
          <w:rFonts w:cstheme="minorHAnsi"/>
          <w:bdr w:val="none" w:sz="0" w:space="0" w:color="auto" w:frame="1"/>
        </w:rPr>
        <w:t xml:space="preserve">        </w:t>
      </w:r>
      <w:r w:rsidRPr="006710B4">
        <w:rPr>
          <w:rFonts w:eastAsia="Calibri" w:cstheme="minorHAnsi"/>
          <w:color w:val="000000"/>
          <w:shd w:val="clear" w:color="auto" w:fill="FFFFFF"/>
        </w:rPr>
        <w:t xml:space="preserve">A CSA Brasil encerra </w:t>
      </w:r>
      <w:r w:rsidR="00E22269">
        <w:rPr>
          <w:rFonts w:eastAsia="Calibri" w:cstheme="minorHAnsi"/>
          <w:color w:val="000000"/>
          <w:shd w:val="clear" w:color="auto" w:fill="FFFFFF"/>
        </w:rPr>
        <w:t xml:space="preserve">2017, </w:t>
      </w:r>
      <w:r w:rsidRPr="006710B4">
        <w:rPr>
          <w:rFonts w:eastAsia="Calibri" w:cstheme="minorHAnsi"/>
          <w:color w:val="000000"/>
          <w:shd w:val="clear" w:color="auto" w:fill="FFFFFF"/>
        </w:rPr>
        <w:t xml:space="preserve">celebrando as atividades realizadas ao longo do ano.  Foram inúmeras visitas a localidades com divulgação da ideia, fomentando o surgimento de novas unidades de CSA pelo país e também visitas a algumas unidades de CSA já existentes.  Além disso, tivemos a realização de </w:t>
      </w:r>
      <w:proofErr w:type="gramStart"/>
      <w:r w:rsidRPr="006710B4">
        <w:rPr>
          <w:rFonts w:eastAsia="Calibri" w:cstheme="minorHAnsi"/>
          <w:color w:val="000000"/>
          <w:shd w:val="clear" w:color="auto" w:fill="FFFFFF"/>
        </w:rPr>
        <w:t>5</w:t>
      </w:r>
      <w:proofErr w:type="gramEnd"/>
      <w:r w:rsidRPr="006710B4">
        <w:rPr>
          <w:rFonts w:eastAsia="Calibri" w:cstheme="minorHAnsi"/>
          <w:color w:val="000000"/>
          <w:shd w:val="clear" w:color="auto" w:fill="FFFFFF"/>
        </w:rPr>
        <w:t xml:space="preserve"> cursos de formação (2 na </w:t>
      </w:r>
      <w:proofErr w:type="spellStart"/>
      <w:r w:rsidRPr="006710B4">
        <w:rPr>
          <w:rFonts w:eastAsia="Calibri" w:cstheme="minorHAnsi"/>
          <w:color w:val="000000"/>
          <w:shd w:val="clear" w:color="auto" w:fill="FFFFFF"/>
        </w:rPr>
        <w:t>Demétria</w:t>
      </w:r>
      <w:proofErr w:type="spellEnd"/>
      <w:r w:rsidRPr="006710B4">
        <w:rPr>
          <w:rFonts w:eastAsia="Calibri" w:cstheme="minorHAnsi"/>
          <w:color w:val="000000"/>
          <w:shd w:val="clear" w:color="auto" w:fill="FFFFFF"/>
        </w:rPr>
        <w:t>, 1 em Brasília, 1 em Recife e 1 em Manaus – sendo este último no mês de dezembro).  Com a realização dos cursos de Recife e Manaus</w:t>
      </w:r>
      <w:r w:rsidR="00E22269">
        <w:rPr>
          <w:rFonts w:eastAsia="Calibri" w:cstheme="minorHAnsi"/>
          <w:color w:val="000000"/>
          <w:shd w:val="clear" w:color="auto" w:fill="FFFFFF"/>
        </w:rPr>
        <w:t>,</w:t>
      </w:r>
      <w:r w:rsidRPr="006710B4">
        <w:rPr>
          <w:rFonts w:eastAsia="Calibri" w:cstheme="minorHAnsi"/>
          <w:color w:val="000000"/>
          <w:shd w:val="clear" w:color="auto" w:fill="FFFFFF"/>
        </w:rPr>
        <w:t xml:space="preserve"> focamos nossos esforços em ampliar a presença da CSA nes</w:t>
      </w:r>
      <w:r w:rsidR="0064798F">
        <w:rPr>
          <w:rFonts w:eastAsia="Calibri" w:cstheme="minorHAnsi"/>
          <w:color w:val="000000"/>
          <w:shd w:val="clear" w:color="auto" w:fill="FFFFFF"/>
        </w:rPr>
        <w:t>s</w:t>
      </w:r>
      <w:r w:rsidRPr="006710B4">
        <w:rPr>
          <w:rFonts w:eastAsia="Calibri" w:cstheme="minorHAnsi"/>
          <w:color w:val="000000"/>
          <w:shd w:val="clear" w:color="auto" w:fill="FFFFFF"/>
        </w:rPr>
        <w:t>as regiões do país e esperamos colher os frutos da semeadura realizada no próximo ano.</w:t>
      </w:r>
    </w:p>
    <w:p w:rsidR="00821764" w:rsidRPr="006710B4" w:rsidRDefault="00821764" w:rsidP="006710B4">
      <w:pPr>
        <w:spacing w:after="0" w:line="240" w:lineRule="auto"/>
        <w:jc w:val="both"/>
        <w:outlineLvl w:val="2"/>
        <w:rPr>
          <w:rFonts w:eastAsia="Calibri" w:cstheme="minorHAnsi"/>
          <w:color w:val="000000"/>
          <w:shd w:val="clear" w:color="auto" w:fill="FFFFFF"/>
        </w:rPr>
      </w:pPr>
    </w:p>
    <w:p w:rsidR="006710B4" w:rsidRDefault="006710B4" w:rsidP="006710B4">
      <w:pPr>
        <w:spacing w:after="0" w:line="240" w:lineRule="auto"/>
        <w:jc w:val="both"/>
        <w:outlineLvl w:val="2"/>
        <w:rPr>
          <w:rFonts w:eastAsia="Calibri" w:cstheme="minorHAnsi"/>
          <w:color w:val="000000"/>
          <w:shd w:val="clear" w:color="auto" w:fill="FFFFFF"/>
        </w:rPr>
      </w:pPr>
      <w:r w:rsidRPr="006710B4">
        <w:rPr>
          <w:rFonts w:eastAsia="Calibri" w:cstheme="minorHAnsi"/>
          <w:color w:val="000000"/>
          <w:shd w:val="clear" w:color="auto" w:fill="FFFFFF"/>
        </w:rPr>
        <w:t>Tivemos também a felicidade de sermos finalistas do Prêmio Fundação Banco do Brasil de Tecnologias Sociais</w:t>
      </w:r>
      <w:r w:rsidR="00211BAC">
        <w:rPr>
          <w:rFonts w:eastAsia="Calibri" w:cstheme="minorHAnsi"/>
          <w:color w:val="000000"/>
          <w:shd w:val="clear" w:color="auto" w:fill="FFFFFF"/>
        </w:rPr>
        <w:t>,</w:t>
      </w:r>
      <w:r w:rsidRPr="006710B4">
        <w:rPr>
          <w:rFonts w:eastAsia="Calibri" w:cstheme="minorHAnsi"/>
          <w:color w:val="000000"/>
          <w:shd w:val="clear" w:color="auto" w:fill="FFFFFF"/>
        </w:rPr>
        <w:t xml:space="preserve"> na categoria Economia Solidária.  Não fomos contemplados com o prêmio máximo, no entanto, nosso objetivo de divulgar a ideia da CSA</w:t>
      </w:r>
      <w:r w:rsidR="00B94700">
        <w:rPr>
          <w:rFonts w:eastAsia="Calibri" w:cstheme="minorHAnsi"/>
          <w:color w:val="000000"/>
          <w:shd w:val="clear" w:color="auto" w:fill="FFFFFF"/>
        </w:rPr>
        <w:t>,</w:t>
      </w:r>
      <w:r w:rsidRPr="006710B4">
        <w:rPr>
          <w:rFonts w:eastAsia="Calibri" w:cstheme="minorHAnsi"/>
          <w:color w:val="000000"/>
          <w:shd w:val="clear" w:color="auto" w:fill="FFFFFF"/>
        </w:rPr>
        <w:t xml:space="preserve"> em diversos canais e meios de comunicação</w:t>
      </w:r>
      <w:r w:rsidR="00B94700">
        <w:rPr>
          <w:rFonts w:eastAsia="Calibri" w:cstheme="minorHAnsi"/>
          <w:color w:val="000000"/>
          <w:shd w:val="clear" w:color="auto" w:fill="FFFFFF"/>
        </w:rPr>
        <w:t>,</w:t>
      </w:r>
      <w:r w:rsidRPr="006710B4">
        <w:rPr>
          <w:rFonts w:eastAsia="Calibri" w:cstheme="minorHAnsi"/>
          <w:color w:val="000000"/>
          <w:shd w:val="clear" w:color="auto" w:fill="FFFFFF"/>
        </w:rPr>
        <w:t xml:space="preserve"> teve grande êxito com a participação no evento de premiação, uma vez que houve grande destaque a respeito dos princípios e ideais da CSA.  Isso já é uma grande vitória.</w:t>
      </w:r>
    </w:p>
    <w:p w:rsidR="00821764" w:rsidRPr="006710B4" w:rsidRDefault="00821764" w:rsidP="006710B4">
      <w:pPr>
        <w:spacing w:after="0" w:line="240" w:lineRule="auto"/>
        <w:jc w:val="both"/>
        <w:outlineLvl w:val="2"/>
        <w:rPr>
          <w:rFonts w:eastAsia="Calibri" w:cstheme="minorHAnsi"/>
          <w:color w:val="000000"/>
          <w:shd w:val="clear" w:color="auto" w:fill="FFFFFF"/>
        </w:rPr>
      </w:pPr>
    </w:p>
    <w:p w:rsidR="006710B4" w:rsidRDefault="006710B4" w:rsidP="006710B4">
      <w:pPr>
        <w:spacing w:after="0" w:line="240" w:lineRule="auto"/>
        <w:jc w:val="both"/>
        <w:outlineLvl w:val="2"/>
        <w:rPr>
          <w:rFonts w:eastAsia="Calibri" w:cstheme="minorHAnsi"/>
          <w:color w:val="000000"/>
          <w:shd w:val="clear" w:color="auto" w:fill="FFFFFF"/>
        </w:rPr>
      </w:pPr>
      <w:r w:rsidRPr="006710B4">
        <w:rPr>
          <w:rFonts w:eastAsia="Calibri" w:cstheme="minorHAnsi"/>
          <w:color w:val="000000"/>
          <w:shd w:val="clear" w:color="auto" w:fill="FFFFFF"/>
        </w:rPr>
        <w:t xml:space="preserve">Estivemos presentes também no Primeiro Festival do Apreço promovido pelo coletivo de </w:t>
      </w:r>
      <w:proofErr w:type="spellStart"/>
      <w:r w:rsidRPr="006710B4">
        <w:rPr>
          <w:rFonts w:eastAsia="Calibri" w:cstheme="minorHAnsi"/>
          <w:color w:val="000000"/>
          <w:shd w:val="clear" w:color="auto" w:fill="FFFFFF"/>
        </w:rPr>
        <w:t>CSA’s</w:t>
      </w:r>
      <w:proofErr w:type="spellEnd"/>
      <w:r w:rsidRPr="006710B4">
        <w:rPr>
          <w:rFonts w:eastAsia="Calibri" w:cstheme="minorHAnsi"/>
          <w:color w:val="000000"/>
          <w:shd w:val="clear" w:color="auto" w:fill="FFFFFF"/>
        </w:rPr>
        <w:t xml:space="preserve"> do DF em Brasília.  Um momento maravilhoso que mostra a força e a pujança que a ideia da CSA está promovendo em todo o DF, no coração de nosso país.  O festival demonstrou que novas formas de relacionamento estão movendo as pessoas</w:t>
      </w:r>
      <w:r w:rsidR="00313D1E">
        <w:rPr>
          <w:rFonts w:eastAsia="Calibri" w:cstheme="minorHAnsi"/>
          <w:color w:val="000000"/>
          <w:shd w:val="clear" w:color="auto" w:fill="FFFFFF"/>
        </w:rPr>
        <w:t>,</w:t>
      </w:r>
      <w:r w:rsidRPr="006710B4">
        <w:rPr>
          <w:rFonts w:eastAsia="Calibri" w:cstheme="minorHAnsi"/>
          <w:color w:val="000000"/>
          <w:shd w:val="clear" w:color="auto" w:fill="FFFFFF"/>
        </w:rPr>
        <w:t xml:space="preserve"> que participam das Comunidades que Sustentam a Agricultura</w:t>
      </w:r>
      <w:r w:rsidR="00313D1E">
        <w:rPr>
          <w:rFonts w:eastAsia="Calibri" w:cstheme="minorHAnsi"/>
          <w:color w:val="000000"/>
          <w:shd w:val="clear" w:color="auto" w:fill="FFFFFF"/>
        </w:rPr>
        <w:t>,</w:t>
      </w:r>
      <w:r w:rsidRPr="006710B4">
        <w:rPr>
          <w:rFonts w:eastAsia="Calibri" w:cstheme="minorHAnsi"/>
          <w:color w:val="000000"/>
          <w:shd w:val="clear" w:color="auto" w:fill="FFFFFF"/>
        </w:rPr>
        <w:t xml:space="preserve"> a buscarem se organizar enquanto sociedade civil, fortalecendo a economi</w:t>
      </w:r>
      <w:r w:rsidR="00E22269">
        <w:rPr>
          <w:rFonts w:eastAsia="Calibri" w:cstheme="minorHAnsi"/>
          <w:color w:val="000000"/>
          <w:shd w:val="clear" w:color="auto" w:fill="FFFFFF"/>
        </w:rPr>
        <w:t>a local, a agricultura familiar</w:t>
      </w:r>
      <w:r w:rsidRPr="006710B4">
        <w:rPr>
          <w:rFonts w:eastAsia="Calibri" w:cstheme="minorHAnsi"/>
          <w:color w:val="000000"/>
          <w:shd w:val="clear" w:color="auto" w:fill="FFFFFF"/>
        </w:rPr>
        <w:t xml:space="preserve"> limpa, orgâ</w:t>
      </w:r>
      <w:r w:rsidR="00E22269">
        <w:rPr>
          <w:rFonts w:eastAsia="Calibri" w:cstheme="minorHAnsi"/>
          <w:color w:val="000000"/>
          <w:shd w:val="clear" w:color="auto" w:fill="FFFFFF"/>
        </w:rPr>
        <w:t xml:space="preserve">nica, agroecológica, natural e </w:t>
      </w:r>
      <w:r w:rsidRPr="006710B4">
        <w:rPr>
          <w:rFonts w:eastAsia="Calibri" w:cstheme="minorHAnsi"/>
          <w:color w:val="000000"/>
          <w:shd w:val="clear" w:color="auto" w:fill="FFFFFF"/>
        </w:rPr>
        <w:t>biodinâmica.  Um caminho de mudança da cultura do preço para a cultura do apreço!</w:t>
      </w:r>
    </w:p>
    <w:p w:rsidR="00821764" w:rsidRPr="006710B4" w:rsidRDefault="00821764" w:rsidP="006710B4">
      <w:pPr>
        <w:spacing w:after="0" w:line="240" w:lineRule="auto"/>
        <w:jc w:val="both"/>
        <w:outlineLvl w:val="2"/>
        <w:rPr>
          <w:rFonts w:eastAsia="Calibri" w:cstheme="minorHAnsi"/>
          <w:color w:val="000000"/>
          <w:shd w:val="clear" w:color="auto" w:fill="FFFFFF"/>
        </w:rPr>
      </w:pPr>
    </w:p>
    <w:p w:rsidR="006710B4" w:rsidRPr="006710B4" w:rsidRDefault="006710B4" w:rsidP="006710B4">
      <w:pPr>
        <w:spacing w:after="0" w:line="240" w:lineRule="auto"/>
        <w:jc w:val="both"/>
        <w:outlineLvl w:val="2"/>
        <w:rPr>
          <w:rFonts w:eastAsia="Calibri" w:cstheme="minorHAnsi"/>
          <w:color w:val="000000"/>
          <w:shd w:val="clear" w:color="auto" w:fill="FFFFFF"/>
        </w:rPr>
      </w:pPr>
      <w:r w:rsidRPr="006710B4">
        <w:rPr>
          <w:rFonts w:eastAsia="Calibri" w:cstheme="minorHAnsi"/>
          <w:color w:val="000000"/>
          <w:shd w:val="clear" w:color="auto" w:fill="FFFFFF"/>
        </w:rPr>
        <w:t>No Brasil</w:t>
      </w:r>
      <w:r w:rsidR="00E22269">
        <w:rPr>
          <w:rFonts w:eastAsia="Calibri" w:cstheme="minorHAnsi"/>
          <w:color w:val="000000"/>
          <w:shd w:val="clear" w:color="auto" w:fill="FFFFFF"/>
        </w:rPr>
        <w:t>,</w:t>
      </w:r>
      <w:r w:rsidRPr="006710B4">
        <w:rPr>
          <w:rFonts w:eastAsia="Calibri" w:cstheme="minorHAnsi"/>
          <w:color w:val="000000"/>
          <w:shd w:val="clear" w:color="auto" w:fill="FFFFFF"/>
        </w:rPr>
        <w:t xml:space="preserve"> hoje</w:t>
      </w:r>
      <w:r w:rsidR="00E22269">
        <w:rPr>
          <w:rFonts w:eastAsia="Calibri" w:cstheme="minorHAnsi"/>
          <w:color w:val="000000"/>
          <w:shd w:val="clear" w:color="auto" w:fill="FFFFFF"/>
        </w:rPr>
        <w:t>,</w:t>
      </w:r>
      <w:r w:rsidRPr="006710B4">
        <w:rPr>
          <w:rFonts w:eastAsia="Calibri" w:cstheme="minorHAnsi"/>
          <w:color w:val="000000"/>
          <w:shd w:val="clear" w:color="auto" w:fill="FFFFFF"/>
        </w:rPr>
        <w:t xml:space="preserve"> temos cerca de 12.000 pessoas envolvidas diretamente em uma Comunidade que Sustenta a Agricultura.  E o crescimento promete ser grande nos próximos anos.</w:t>
      </w:r>
    </w:p>
    <w:p w:rsidR="002B6C01" w:rsidRDefault="006710B4" w:rsidP="006710B4">
      <w:pPr>
        <w:spacing w:after="0" w:line="240" w:lineRule="auto"/>
        <w:jc w:val="both"/>
        <w:outlineLvl w:val="2"/>
        <w:rPr>
          <w:rFonts w:eastAsia="Calibri" w:cstheme="minorHAnsi"/>
          <w:color w:val="000000"/>
          <w:shd w:val="clear" w:color="auto" w:fill="FFFFFF"/>
        </w:rPr>
      </w:pPr>
      <w:r w:rsidRPr="006710B4">
        <w:rPr>
          <w:rFonts w:eastAsia="Calibri" w:cstheme="minorHAnsi"/>
          <w:color w:val="000000"/>
          <w:shd w:val="clear" w:color="auto" w:fill="FFFFFF"/>
        </w:rPr>
        <w:t xml:space="preserve">Cada CSA de uma determinada localidade é uma unidade autônoma que tem dentro de si a força de uma semente.  E ser semente é algo ímpar.  Algo que tem um potencial incrível de germinar, frutificar e espalhar </w:t>
      </w:r>
      <w:r w:rsidR="00E22269">
        <w:rPr>
          <w:rFonts w:eastAsia="Calibri" w:cstheme="minorHAnsi"/>
          <w:color w:val="000000"/>
          <w:shd w:val="clear" w:color="auto" w:fill="FFFFFF"/>
        </w:rPr>
        <w:t xml:space="preserve">novas sementes.  </w:t>
      </w:r>
    </w:p>
    <w:p w:rsidR="00821764" w:rsidRPr="006710B4" w:rsidRDefault="00821764" w:rsidP="006710B4">
      <w:pPr>
        <w:spacing w:after="0" w:line="240" w:lineRule="auto"/>
        <w:jc w:val="both"/>
        <w:outlineLvl w:val="2"/>
        <w:rPr>
          <w:rFonts w:eastAsia="Calibri" w:cstheme="minorHAnsi"/>
          <w:color w:val="000000"/>
          <w:shd w:val="clear" w:color="auto" w:fill="FFFFFF"/>
        </w:rPr>
      </w:pPr>
    </w:p>
    <w:p w:rsidR="008C4ED8" w:rsidRDefault="006710B4" w:rsidP="006710B4">
      <w:pPr>
        <w:spacing w:after="0" w:line="240" w:lineRule="auto"/>
        <w:jc w:val="both"/>
        <w:outlineLvl w:val="2"/>
        <w:rPr>
          <w:rFonts w:eastAsia="Calibri" w:cstheme="minorHAnsi"/>
          <w:color w:val="000000"/>
          <w:shd w:val="clear" w:color="auto" w:fill="FFFFFF"/>
        </w:rPr>
      </w:pPr>
      <w:r w:rsidRPr="006710B4">
        <w:rPr>
          <w:rFonts w:eastAsia="Calibri" w:cstheme="minorHAnsi"/>
          <w:color w:val="000000"/>
          <w:shd w:val="clear" w:color="auto" w:fill="FFFFFF"/>
        </w:rPr>
        <w:t xml:space="preserve">Desejamos a todos os parceiros (VP Centro de Nutrição Funcional, Instituto Mahle) e a todos os membros das diversas </w:t>
      </w:r>
      <w:proofErr w:type="spellStart"/>
      <w:r w:rsidRPr="006710B4">
        <w:rPr>
          <w:rFonts w:eastAsia="Calibri" w:cstheme="minorHAnsi"/>
          <w:color w:val="000000"/>
          <w:shd w:val="clear" w:color="auto" w:fill="FFFFFF"/>
        </w:rPr>
        <w:t>CSA’s</w:t>
      </w:r>
      <w:proofErr w:type="spellEnd"/>
      <w:r w:rsidRPr="006710B4">
        <w:rPr>
          <w:rFonts w:eastAsia="Calibri" w:cstheme="minorHAnsi"/>
          <w:color w:val="000000"/>
          <w:shd w:val="clear" w:color="auto" w:fill="FFFFFF"/>
        </w:rPr>
        <w:t xml:space="preserve"> do Brasil que mantém nosso trabalho, bem como a</w:t>
      </w:r>
      <w:r>
        <w:rPr>
          <w:rFonts w:eastAsia="Calibri" w:cstheme="minorHAnsi"/>
          <w:color w:val="000000"/>
          <w:shd w:val="clear" w:color="auto" w:fill="FFFFFF"/>
        </w:rPr>
        <w:t>os</w:t>
      </w:r>
      <w:r w:rsidRPr="006710B4">
        <w:rPr>
          <w:rFonts w:eastAsia="Calibri" w:cstheme="minorHAnsi"/>
          <w:color w:val="000000"/>
          <w:shd w:val="clear" w:color="auto" w:fill="FFFFFF"/>
        </w:rPr>
        <w:t xml:space="preserve"> amigos</w:t>
      </w:r>
      <w:r>
        <w:rPr>
          <w:rFonts w:eastAsia="Calibri" w:cstheme="minorHAnsi"/>
          <w:color w:val="000000"/>
          <w:shd w:val="clear" w:color="auto" w:fill="FFFFFF"/>
        </w:rPr>
        <w:t xml:space="preserve"> e</w:t>
      </w:r>
      <w:r w:rsidRPr="006710B4">
        <w:rPr>
          <w:rFonts w:eastAsia="Calibri" w:cstheme="minorHAnsi"/>
          <w:color w:val="000000"/>
          <w:shd w:val="clear" w:color="auto" w:fill="FFFFFF"/>
        </w:rPr>
        <w:t xml:space="preserve"> a</w:t>
      </w:r>
      <w:r>
        <w:rPr>
          <w:rFonts w:eastAsia="Calibri" w:cstheme="minorHAnsi"/>
          <w:color w:val="000000"/>
          <w:shd w:val="clear" w:color="auto" w:fill="FFFFFF"/>
        </w:rPr>
        <w:t>os</w:t>
      </w:r>
      <w:r w:rsidRPr="006710B4">
        <w:rPr>
          <w:rFonts w:eastAsia="Calibri" w:cstheme="minorHAnsi"/>
          <w:color w:val="000000"/>
          <w:shd w:val="clear" w:color="auto" w:fill="FFFFFF"/>
        </w:rPr>
        <w:t xml:space="preserve"> apoiadores</w:t>
      </w:r>
      <w:r>
        <w:rPr>
          <w:rFonts w:eastAsia="Calibri" w:cstheme="minorHAnsi"/>
          <w:color w:val="000000"/>
          <w:shd w:val="clear" w:color="auto" w:fill="FFFFFF"/>
        </w:rPr>
        <w:t>,</w:t>
      </w:r>
      <w:r w:rsidRPr="006710B4">
        <w:rPr>
          <w:rFonts w:eastAsia="Calibri" w:cstheme="minorHAnsi"/>
          <w:color w:val="000000"/>
          <w:shd w:val="clear" w:color="auto" w:fill="FFFFFF"/>
        </w:rPr>
        <w:t xml:space="preserve"> um excelente natal e um </w:t>
      </w:r>
      <w:r>
        <w:rPr>
          <w:rFonts w:eastAsia="Calibri" w:cstheme="minorHAnsi"/>
          <w:color w:val="000000"/>
          <w:shd w:val="clear" w:color="auto" w:fill="FFFFFF"/>
        </w:rPr>
        <w:t>novo ano</w:t>
      </w:r>
      <w:r w:rsidRPr="006710B4">
        <w:rPr>
          <w:rFonts w:eastAsia="Calibri" w:cstheme="minorHAnsi"/>
          <w:color w:val="000000"/>
          <w:shd w:val="clear" w:color="auto" w:fill="FFFFFF"/>
        </w:rPr>
        <w:t xml:space="preserve"> cheio de realizações com Vital</w:t>
      </w:r>
      <w:r>
        <w:rPr>
          <w:rFonts w:eastAsia="Calibri" w:cstheme="minorHAnsi"/>
          <w:color w:val="000000"/>
          <w:shd w:val="clear" w:color="auto" w:fill="FFFFFF"/>
        </w:rPr>
        <w:t>idade Positiva!  Que venha 2018!</w:t>
      </w:r>
    </w:p>
    <w:p w:rsidR="00CD6457" w:rsidRDefault="00CD6457" w:rsidP="00CD6457">
      <w:pPr>
        <w:spacing w:after="0" w:line="240" w:lineRule="auto"/>
        <w:jc w:val="both"/>
        <w:outlineLvl w:val="2"/>
        <w:rPr>
          <w:rFonts w:eastAsia="Calibri" w:cstheme="minorHAnsi"/>
          <w:color w:val="000000"/>
          <w:shd w:val="clear" w:color="auto" w:fill="FFFFFF"/>
        </w:rPr>
      </w:pPr>
    </w:p>
    <w:p w:rsidR="00C26FF2" w:rsidRPr="0047119F" w:rsidRDefault="00C26FF2" w:rsidP="00C26FF2">
      <w:pPr>
        <w:spacing w:after="0" w:line="240" w:lineRule="auto"/>
        <w:jc w:val="both"/>
        <w:rPr>
          <w:rFonts w:eastAsia="Calibri" w:cstheme="minorHAnsi"/>
          <w:color w:val="000000"/>
          <w:shd w:val="clear" w:color="auto" w:fill="FFFFFF"/>
        </w:rPr>
      </w:pPr>
      <w:r w:rsidRPr="0047119F">
        <w:rPr>
          <w:rFonts w:eastAsia="Calibri" w:cstheme="minorHAnsi"/>
          <w:b/>
          <w:color w:val="00B050"/>
          <w:shd w:val="clear" w:color="auto" w:fill="FFFFFF"/>
        </w:rPr>
        <w:t xml:space="preserve">  </w:t>
      </w:r>
      <w:r>
        <w:rPr>
          <w:rFonts w:eastAsia="Calibri" w:cstheme="minorHAnsi"/>
          <w:b/>
          <w:color w:val="00B050"/>
          <w:shd w:val="clear" w:color="auto" w:fill="FFFFFF"/>
        </w:rPr>
        <w:t xml:space="preserve">      </w:t>
      </w:r>
      <w:r w:rsidR="00AD1777" w:rsidRPr="00AD1777">
        <w:rPr>
          <w:rFonts w:eastAsia="Calibri" w:cstheme="minorHAnsi"/>
          <w:b/>
          <w:color w:val="C00000"/>
          <w:shd w:val="clear" w:color="auto" w:fill="FFFFFF"/>
        </w:rPr>
        <w:t>Cuidado: Veneno!</w:t>
      </w:r>
    </w:p>
    <w:p w:rsidR="00C26FF2" w:rsidRPr="0047119F" w:rsidRDefault="00C26FF2" w:rsidP="00C26FF2">
      <w:pPr>
        <w:spacing w:after="0" w:line="240" w:lineRule="auto"/>
        <w:ind w:firstLine="709"/>
        <w:jc w:val="both"/>
        <w:rPr>
          <w:rFonts w:eastAsia="Calibri" w:cstheme="minorHAnsi"/>
          <w:color w:val="000000"/>
          <w:shd w:val="clear" w:color="auto" w:fill="FFFFFF"/>
        </w:rPr>
      </w:pPr>
    </w:p>
    <w:p w:rsidR="00C26FF2" w:rsidRPr="0047119F" w:rsidRDefault="00C26FF2" w:rsidP="00C26FF2">
      <w:pPr>
        <w:spacing w:after="0" w:line="240" w:lineRule="auto"/>
        <w:jc w:val="both"/>
        <w:rPr>
          <w:rFonts w:eastAsia="Calibri" w:cstheme="minorHAnsi"/>
          <w:color w:val="000000"/>
          <w:shd w:val="clear" w:color="auto" w:fill="FFFFFF"/>
        </w:rPr>
      </w:pPr>
      <w:r>
        <w:rPr>
          <w:rFonts w:eastAsia="Calibri" w:cstheme="minorHAnsi"/>
          <w:b/>
          <w:color w:val="004040"/>
          <w:shd w:val="clear" w:color="auto" w:fill="FFFFFF"/>
        </w:rPr>
        <w:t xml:space="preserve">        </w:t>
      </w:r>
      <w:r w:rsidR="00AD1777" w:rsidRPr="00AD1777">
        <w:rPr>
          <w:rFonts w:eastAsia="Calibri" w:cstheme="minorHAnsi"/>
          <w:b/>
          <w:color w:val="004040"/>
          <w:shd w:val="clear" w:color="auto" w:fill="FFFFFF"/>
        </w:rPr>
        <w:t xml:space="preserve">Duas publicações, </w:t>
      </w:r>
      <w:r w:rsidR="00AD1777">
        <w:rPr>
          <w:rFonts w:eastAsia="Calibri" w:cstheme="minorHAnsi"/>
          <w:b/>
          <w:color w:val="004040"/>
          <w:shd w:val="clear" w:color="auto" w:fill="FFFFFF"/>
        </w:rPr>
        <w:t>recém-</w:t>
      </w:r>
      <w:r w:rsidR="00AD1777" w:rsidRPr="00AD1777">
        <w:rPr>
          <w:rFonts w:eastAsia="Calibri" w:cstheme="minorHAnsi"/>
          <w:b/>
          <w:color w:val="004040"/>
          <w:shd w:val="clear" w:color="auto" w:fill="FFFFFF"/>
        </w:rPr>
        <w:t xml:space="preserve">lançadas, discutem o uso abusivo de agrotóxicos no Brasil. </w:t>
      </w:r>
      <w:r>
        <w:rPr>
          <w:rFonts w:eastAsia="Calibri" w:cstheme="minorHAnsi"/>
          <w:color w:val="000000"/>
          <w:shd w:val="clear" w:color="auto" w:fill="FFFFFF"/>
        </w:rPr>
        <w:t xml:space="preserve">        </w:t>
      </w:r>
      <w:r w:rsidR="00AD1777">
        <w:rPr>
          <w:rFonts w:eastAsia="Calibri" w:cstheme="minorHAnsi"/>
          <w:color w:val="000000"/>
          <w:shd w:val="clear" w:color="auto" w:fill="FFFFFF"/>
        </w:rPr>
        <w:t xml:space="preserve">  </w:t>
      </w:r>
    </w:p>
    <w:p w:rsidR="00C26FF2" w:rsidRDefault="00AD1777" w:rsidP="00AD1777">
      <w:pPr>
        <w:spacing w:after="0" w:line="240" w:lineRule="auto"/>
        <w:jc w:val="both"/>
        <w:rPr>
          <w:rFonts w:eastAsia="Calibri" w:cstheme="minorHAnsi"/>
          <w:color w:val="000000"/>
          <w:shd w:val="clear" w:color="auto" w:fill="FFFFFF"/>
        </w:rPr>
      </w:pPr>
      <w:r>
        <w:rPr>
          <w:rFonts w:eastAsia="Calibri" w:cstheme="minorHAnsi"/>
          <w:color w:val="000000"/>
          <w:shd w:val="clear" w:color="auto" w:fill="FFFFFF"/>
        </w:rPr>
        <w:t xml:space="preserve">        Por Benjamin </w:t>
      </w:r>
      <w:proofErr w:type="spellStart"/>
      <w:r>
        <w:rPr>
          <w:rFonts w:eastAsia="Calibri" w:cstheme="minorHAnsi"/>
          <w:color w:val="000000"/>
          <w:shd w:val="clear" w:color="auto" w:fill="FFFFFF"/>
        </w:rPr>
        <w:t>Prizendt</w:t>
      </w:r>
      <w:proofErr w:type="spellEnd"/>
      <w:proofErr w:type="gramStart"/>
      <w:r>
        <w:rPr>
          <w:rFonts w:eastAsia="Calibri" w:cstheme="minorHAnsi"/>
          <w:color w:val="000000"/>
          <w:shd w:val="clear" w:color="auto" w:fill="FFFFFF"/>
        </w:rPr>
        <w:t xml:space="preserve">  </w:t>
      </w:r>
      <w:proofErr w:type="gramEnd"/>
      <w:r w:rsidRPr="0047119F">
        <w:rPr>
          <w:rFonts w:eastAsia="Calibri" w:cstheme="minorHAnsi"/>
          <w:color w:val="000000"/>
          <w:shd w:val="clear" w:color="auto" w:fill="FFFFFF"/>
        </w:rPr>
        <w:t>C. P. C. A. P. V.</w:t>
      </w:r>
    </w:p>
    <w:p w:rsidR="00AD1777" w:rsidRPr="0047119F" w:rsidRDefault="00AD1777" w:rsidP="00AD1777">
      <w:pPr>
        <w:spacing w:after="0" w:line="240" w:lineRule="auto"/>
        <w:jc w:val="both"/>
        <w:rPr>
          <w:rFonts w:eastAsia="Calibri" w:cstheme="minorHAnsi"/>
          <w:color w:val="000000"/>
          <w:shd w:val="clear" w:color="auto" w:fill="FFFFFF"/>
        </w:rPr>
      </w:pPr>
    </w:p>
    <w:p w:rsidR="00AD1777" w:rsidRDefault="00C26FF2" w:rsidP="00AD1777">
      <w:pPr>
        <w:spacing w:after="0" w:line="240" w:lineRule="auto"/>
        <w:jc w:val="both"/>
        <w:outlineLvl w:val="2"/>
        <w:rPr>
          <w:rFonts w:eastAsia="Calibri" w:cstheme="minorHAnsi"/>
          <w:color w:val="000000"/>
          <w:shd w:val="clear" w:color="auto" w:fill="FFFFFF"/>
        </w:rPr>
      </w:pPr>
      <w:r>
        <w:rPr>
          <w:rFonts w:cstheme="minorHAnsi"/>
          <w:bdr w:val="none" w:sz="0" w:space="0" w:color="auto" w:frame="1"/>
        </w:rPr>
        <w:lastRenderedPageBreak/>
        <w:t xml:space="preserve">        </w:t>
      </w:r>
      <w:r w:rsidR="00AD1777" w:rsidRPr="00AD1777">
        <w:rPr>
          <w:rFonts w:eastAsia="Calibri" w:cstheme="minorHAnsi"/>
          <w:color w:val="000000"/>
          <w:shd w:val="clear" w:color="auto" w:fill="FFFFFF"/>
        </w:rPr>
        <w:t xml:space="preserve">A primeira delas refere-se ao </w:t>
      </w:r>
      <w:hyperlink r:id="rId20" w:history="1">
        <w:r w:rsidR="00AD1777" w:rsidRPr="00AD1777">
          <w:rPr>
            <w:rStyle w:val="Hyperlink"/>
            <w:rFonts w:eastAsia="Calibri" w:cstheme="minorHAnsi"/>
            <w:shd w:val="clear" w:color="auto" w:fill="FFFFFF"/>
          </w:rPr>
          <w:t xml:space="preserve">Atlas “Geografia do uso de agrotóxicos no Brasil e conexões com a União </w:t>
        </w:r>
        <w:proofErr w:type="spellStart"/>
        <w:r w:rsidR="00AD1777" w:rsidRPr="00AD1777">
          <w:rPr>
            <w:rStyle w:val="Hyperlink"/>
            <w:rFonts w:eastAsia="Calibri" w:cstheme="minorHAnsi"/>
            <w:shd w:val="clear" w:color="auto" w:fill="FFFFFF"/>
          </w:rPr>
          <w:t>Européia</w:t>
        </w:r>
        <w:proofErr w:type="spellEnd"/>
        <w:r w:rsidR="00AD1777" w:rsidRPr="00AD1777">
          <w:rPr>
            <w:rStyle w:val="Hyperlink"/>
            <w:rFonts w:eastAsia="Calibri" w:cstheme="minorHAnsi"/>
            <w:shd w:val="clear" w:color="auto" w:fill="FFFFFF"/>
          </w:rPr>
          <w:t>”</w:t>
        </w:r>
      </w:hyperlink>
      <w:r w:rsidR="00AD1777" w:rsidRPr="00AD1777">
        <w:rPr>
          <w:rFonts w:eastAsia="Calibri" w:cstheme="minorHAnsi"/>
          <w:color w:val="000000"/>
          <w:shd w:val="clear" w:color="auto" w:fill="FFFFFF"/>
        </w:rPr>
        <w:t xml:space="preserve"> de autoria da Profa. Dra. Larissa Mies </w:t>
      </w:r>
      <w:proofErr w:type="spellStart"/>
      <w:r w:rsidR="00AD1777" w:rsidRPr="00AD1777">
        <w:rPr>
          <w:rFonts w:eastAsia="Calibri" w:cstheme="minorHAnsi"/>
          <w:color w:val="000000"/>
          <w:shd w:val="clear" w:color="auto" w:fill="FFFFFF"/>
        </w:rPr>
        <w:t>Bombardi</w:t>
      </w:r>
      <w:proofErr w:type="spellEnd"/>
      <w:r w:rsidR="00AD1777" w:rsidRPr="00AD1777">
        <w:rPr>
          <w:rFonts w:eastAsia="Calibri" w:cstheme="minorHAnsi"/>
          <w:color w:val="000000"/>
          <w:shd w:val="clear" w:color="auto" w:fill="FFFFFF"/>
        </w:rPr>
        <w:t xml:space="preserve"> do Departamento de Geografia da USP, resultado de dois pós-doutorados, realizados pela autora em Niterói/ RJ e em Glasgow/ Escócia no período de 2014 a 2017. </w:t>
      </w:r>
    </w:p>
    <w:p w:rsidR="00AD1777" w:rsidRPr="00AD1777" w:rsidRDefault="00AD1777" w:rsidP="00AD1777">
      <w:pPr>
        <w:spacing w:after="0" w:line="240" w:lineRule="auto"/>
        <w:jc w:val="both"/>
        <w:outlineLvl w:val="2"/>
        <w:rPr>
          <w:rFonts w:eastAsia="Calibri" w:cstheme="minorHAnsi"/>
          <w:color w:val="000000"/>
          <w:shd w:val="clear" w:color="auto" w:fill="FFFFFF"/>
        </w:rPr>
      </w:pPr>
    </w:p>
    <w:p w:rsidR="00AD1777" w:rsidRDefault="00AD1777" w:rsidP="00AD1777">
      <w:pPr>
        <w:spacing w:after="0" w:line="240" w:lineRule="auto"/>
        <w:jc w:val="both"/>
        <w:outlineLvl w:val="2"/>
        <w:rPr>
          <w:rFonts w:eastAsia="Calibri" w:cstheme="minorHAnsi"/>
          <w:color w:val="000000"/>
          <w:shd w:val="clear" w:color="auto" w:fill="FFFFFF"/>
        </w:rPr>
      </w:pPr>
      <w:r w:rsidRPr="00AD1777">
        <w:rPr>
          <w:rFonts w:eastAsia="Calibri" w:cstheme="minorHAnsi"/>
          <w:color w:val="000000"/>
          <w:shd w:val="clear" w:color="auto" w:fill="FFFFFF"/>
        </w:rPr>
        <w:t xml:space="preserve">Na obra, a profa. Larissa ressalta a diminuição ocorrida no uso da terra na produção dos alimentos que compõem nossa cesta básica, como arroz, feijão, farinha de mandioca e macarrão e associa essa mudança com o aumento na produção das commodities, sendo que “os países da União Europeia (com destaque para Espanha, Itália, França, Holanda, Bélgica e Alemanha) figuram entre os 10 principais compradores de </w:t>
      </w:r>
      <w:proofErr w:type="gramStart"/>
      <w:r w:rsidRPr="00AD1777">
        <w:rPr>
          <w:rFonts w:eastAsia="Calibri" w:cstheme="minorHAnsi"/>
          <w:color w:val="000000"/>
          <w:shd w:val="clear" w:color="auto" w:fill="FFFFFF"/>
        </w:rPr>
        <w:t>7</w:t>
      </w:r>
      <w:proofErr w:type="gramEnd"/>
      <w:r w:rsidRPr="00AD1777">
        <w:rPr>
          <w:rFonts w:eastAsia="Calibri" w:cstheme="minorHAnsi"/>
          <w:color w:val="000000"/>
          <w:shd w:val="clear" w:color="auto" w:fill="FFFFFF"/>
        </w:rPr>
        <w:t xml:space="preserve"> dos 10 principais produtos exportados pelo Brasil.”  </w:t>
      </w:r>
    </w:p>
    <w:p w:rsidR="00AD1777" w:rsidRPr="00AD1777" w:rsidRDefault="00AD1777" w:rsidP="00AD1777">
      <w:pPr>
        <w:spacing w:after="0" w:line="240" w:lineRule="auto"/>
        <w:jc w:val="both"/>
        <w:outlineLvl w:val="2"/>
        <w:rPr>
          <w:rFonts w:eastAsia="Calibri" w:cstheme="minorHAnsi"/>
          <w:color w:val="000000"/>
          <w:shd w:val="clear" w:color="auto" w:fill="FFFFFF"/>
        </w:rPr>
      </w:pPr>
    </w:p>
    <w:p w:rsidR="00AD1777" w:rsidRDefault="00AD1777" w:rsidP="00AD1777">
      <w:pPr>
        <w:spacing w:after="0" w:line="240" w:lineRule="auto"/>
        <w:jc w:val="both"/>
        <w:outlineLvl w:val="2"/>
        <w:rPr>
          <w:rFonts w:eastAsia="Calibri" w:cstheme="minorHAnsi"/>
          <w:color w:val="000000"/>
          <w:shd w:val="clear" w:color="auto" w:fill="FFFFFF"/>
        </w:rPr>
      </w:pPr>
      <w:proofErr w:type="gramStart"/>
      <w:r w:rsidRPr="00AD1777">
        <w:rPr>
          <w:rFonts w:eastAsia="Calibri" w:cstheme="minorHAnsi"/>
          <w:color w:val="000000"/>
          <w:shd w:val="clear" w:color="auto" w:fill="FFFFFF"/>
        </w:rPr>
        <w:t>O Atlas</w:t>
      </w:r>
      <w:proofErr w:type="gramEnd"/>
      <w:r w:rsidRPr="00AD1777">
        <w:rPr>
          <w:rFonts w:eastAsia="Calibri" w:cstheme="minorHAnsi"/>
          <w:color w:val="000000"/>
          <w:shd w:val="clear" w:color="auto" w:fill="FFFFFF"/>
        </w:rPr>
        <w:t>, com cerca de 200 páginas, apresenta o uso de agrotóxicos e a intoxicação causada por eles, no Brasil e em cada uma de suas regiões (CO, S, SE, NE e N). Tudo baseado em fontes oficiais. A publicação faz, também, um paralelo com o que acontece na União Europeia, apontando as assimetrias no uso dos agrotóxicos em nosso país e na EU. Diferenças que ocorrem com relação “ao que se usa”, “ao quanto se usa” e “ao como se usa”.</w:t>
      </w:r>
    </w:p>
    <w:p w:rsidR="00AD1777" w:rsidRPr="00AD1777" w:rsidRDefault="00AD1777" w:rsidP="00AD1777">
      <w:pPr>
        <w:spacing w:after="0" w:line="240" w:lineRule="auto"/>
        <w:jc w:val="both"/>
        <w:outlineLvl w:val="2"/>
        <w:rPr>
          <w:rFonts w:eastAsia="Calibri" w:cstheme="minorHAnsi"/>
          <w:color w:val="000000"/>
          <w:shd w:val="clear" w:color="auto" w:fill="FFFFFF"/>
        </w:rPr>
      </w:pPr>
    </w:p>
    <w:p w:rsidR="00AD1777" w:rsidRDefault="00AD1777" w:rsidP="00AD1777">
      <w:pPr>
        <w:spacing w:after="0" w:line="240" w:lineRule="auto"/>
        <w:jc w:val="both"/>
        <w:outlineLvl w:val="2"/>
        <w:rPr>
          <w:rFonts w:eastAsia="Calibri" w:cstheme="minorHAnsi"/>
          <w:color w:val="000000"/>
          <w:shd w:val="clear" w:color="auto" w:fill="FFFFFF"/>
        </w:rPr>
      </w:pPr>
      <w:r w:rsidRPr="00AD1777">
        <w:rPr>
          <w:rFonts w:eastAsia="Calibri" w:cstheme="minorHAnsi"/>
          <w:color w:val="000000"/>
          <w:shd w:val="clear" w:color="auto" w:fill="FFFFFF"/>
        </w:rPr>
        <w:t xml:space="preserve">A segunda publicação diz respeito ao texto “Uma Overdose de Veneno- </w:t>
      </w:r>
      <w:r>
        <w:rPr>
          <w:rFonts w:eastAsia="Calibri" w:cstheme="minorHAnsi"/>
          <w:color w:val="000000"/>
          <w:shd w:val="clear" w:color="auto" w:fill="FFFFFF"/>
        </w:rPr>
        <w:t>Como Mudanças Na Legislação d</w:t>
      </w:r>
      <w:r w:rsidRPr="00AD1777">
        <w:rPr>
          <w:rFonts w:eastAsia="Calibri" w:cstheme="minorHAnsi"/>
          <w:color w:val="000000"/>
          <w:shd w:val="clear" w:color="auto" w:fill="FFFFFF"/>
        </w:rPr>
        <w:t xml:space="preserve">e Agrotóxicos </w:t>
      </w:r>
      <w:r>
        <w:rPr>
          <w:rFonts w:eastAsia="Calibri" w:cstheme="minorHAnsi"/>
          <w:color w:val="000000"/>
          <w:shd w:val="clear" w:color="auto" w:fill="FFFFFF"/>
        </w:rPr>
        <w:t>Podem Ampliar s</w:t>
      </w:r>
      <w:r w:rsidRPr="00AD1777">
        <w:rPr>
          <w:rFonts w:eastAsia="Calibri" w:cstheme="minorHAnsi"/>
          <w:color w:val="000000"/>
          <w:shd w:val="clear" w:color="auto" w:fill="FFFFFF"/>
        </w:rPr>
        <w:t xml:space="preserve">eu Uso No Brasil” de autoria de Susana </w:t>
      </w:r>
      <w:proofErr w:type="spellStart"/>
      <w:r w:rsidRPr="00AD1777">
        <w:rPr>
          <w:rFonts w:eastAsia="Calibri" w:cstheme="minorHAnsi"/>
          <w:color w:val="000000"/>
          <w:shd w:val="clear" w:color="auto" w:fill="FFFFFF"/>
        </w:rPr>
        <w:t>Prizendt</w:t>
      </w:r>
      <w:proofErr w:type="spellEnd"/>
      <w:r w:rsidRPr="00AD1777">
        <w:rPr>
          <w:rFonts w:eastAsia="Calibri" w:cstheme="minorHAnsi"/>
          <w:color w:val="000000"/>
          <w:shd w:val="clear" w:color="auto" w:fill="FFFFFF"/>
        </w:rPr>
        <w:t xml:space="preserve">, do Movimento Urbano de Agroecologia e do Comitê Paulista da Campanha Permanente Contra os Agrotóxicos e Pela Vida, publicado no </w:t>
      </w:r>
      <w:hyperlink r:id="rId21" w:history="1">
        <w:r w:rsidRPr="00AD1777">
          <w:rPr>
            <w:rStyle w:val="Hyperlink"/>
            <w:rFonts w:eastAsia="Calibri" w:cstheme="minorHAnsi"/>
            <w:shd w:val="clear" w:color="auto" w:fill="FFFFFF"/>
          </w:rPr>
          <w:t>Relatório dos direitos humanos no Brasil de 2017</w:t>
        </w:r>
      </w:hyperlink>
      <w:r w:rsidRPr="00AD1777">
        <w:rPr>
          <w:rFonts w:eastAsia="Calibri" w:cstheme="minorHAnsi"/>
          <w:color w:val="000000"/>
          <w:shd w:val="clear" w:color="auto" w:fill="FFFFFF"/>
        </w:rPr>
        <w:t>, recém-lançado em São Paulo.</w:t>
      </w:r>
    </w:p>
    <w:p w:rsidR="00AD1777" w:rsidRPr="00AD1777" w:rsidRDefault="00AD1777" w:rsidP="00AD1777">
      <w:pPr>
        <w:spacing w:after="0" w:line="240" w:lineRule="auto"/>
        <w:jc w:val="both"/>
        <w:outlineLvl w:val="2"/>
        <w:rPr>
          <w:rFonts w:eastAsia="Calibri" w:cstheme="minorHAnsi"/>
          <w:color w:val="000000"/>
          <w:shd w:val="clear" w:color="auto" w:fill="FFFFFF"/>
        </w:rPr>
      </w:pPr>
    </w:p>
    <w:p w:rsidR="00AD1777" w:rsidRDefault="00AD1777" w:rsidP="00AD1777">
      <w:pPr>
        <w:spacing w:after="0" w:line="240" w:lineRule="auto"/>
        <w:jc w:val="both"/>
        <w:outlineLvl w:val="2"/>
        <w:rPr>
          <w:rFonts w:eastAsia="Calibri" w:cstheme="minorHAnsi"/>
          <w:color w:val="000000"/>
          <w:shd w:val="clear" w:color="auto" w:fill="FFFFFF"/>
        </w:rPr>
      </w:pPr>
      <w:r w:rsidRPr="00AD1777">
        <w:rPr>
          <w:rFonts w:eastAsia="Calibri" w:cstheme="minorHAnsi"/>
          <w:color w:val="000000"/>
          <w:shd w:val="clear" w:color="auto" w:fill="FFFFFF"/>
        </w:rPr>
        <w:t xml:space="preserve">O texto assinala os quase 10 anos em que o País detém o primeiro lugar no consumo de agrotóxicos e suas consequências sobre o meio ambiente e nossa saúde, além das mudanças sociais que acompanham o quadro da “concentração de terras e de renda, expulsão de trabalhadores do campo, evasão de divisas e perda de soberania alimentar dos povos, além do aniquilamento gradual de nossa cultura popular em relação aos saberes da terra”. </w:t>
      </w:r>
    </w:p>
    <w:p w:rsidR="00AD1777" w:rsidRPr="00AD1777" w:rsidRDefault="00AD1777" w:rsidP="00AD1777">
      <w:pPr>
        <w:spacing w:after="0" w:line="240" w:lineRule="auto"/>
        <w:jc w:val="both"/>
        <w:outlineLvl w:val="2"/>
        <w:rPr>
          <w:rFonts w:eastAsia="Calibri" w:cstheme="minorHAnsi"/>
          <w:color w:val="000000"/>
          <w:shd w:val="clear" w:color="auto" w:fill="FFFFFF"/>
        </w:rPr>
      </w:pPr>
    </w:p>
    <w:p w:rsidR="00AD1777" w:rsidRDefault="00AD1777" w:rsidP="00AD1777">
      <w:pPr>
        <w:spacing w:after="0" w:line="240" w:lineRule="auto"/>
        <w:jc w:val="both"/>
        <w:outlineLvl w:val="2"/>
        <w:rPr>
          <w:rFonts w:eastAsia="Calibri" w:cstheme="minorHAnsi"/>
          <w:color w:val="000000"/>
          <w:shd w:val="clear" w:color="auto" w:fill="FFFFFF"/>
        </w:rPr>
      </w:pPr>
      <w:r w:rsidRPr="00AD1777">
        <w:rPr>
          <w:rFonts w:eastAsia="Calibri" w:cstheme="minorHAnsi"/>
          <w:color w:val="000000"/>
          <w:shd w:val="clear" w:color="auto" w:fill="FFFFFF"/>
        </w:rPr>
        <w:t xml:space="preserve">Susana </w:t>
      </w:r>
      <w:proofErr w:type="spellStart"/>
      <w:r w:rsidRPr="00AD1777">
        <w:rPr>
          <w:rFonts w:eastAsia="Calibri" w:cstheme="minorHAnsi"/>
          <w:color w:val="000000"/>
          <w:shd w:val="clear" w:color="auto" w:fill="FFFFFF"/>
        </w:rPr>
        <w:t>Prizendt</w:t>
      </w:r>
      <w:proofErr w:type="spellEnd"/>
      <w:r w:rsidRPr="00AD1777">
        <w:rPr>
          <w:rFonts w:eastAsia="Calibri" w:cstheme="minorHAnsi"/>
          <w:color w:val="000000"/>
          <w:shd w:val="clear" w:color="auto" w:fill="FFFFFF"/>
        </w:rPr>
        <w:t xml:space="preserve"> analisa as mudanças propostas pela bancada </w:t>
      </w:r>
      <w:proofErr w:type="gramStart"/>
      <w:r w:rsidRPr="00AD1777">
        <w:rPr>
          <w:rFonts w:eastAsia="Calibri" w:cstheme="minorHAnsi"/>
          <w:color w:val="000000"/>
          <w:shd w:val="clear" w:color="auto" w:fill="FFFFFF"/>
        </w:rPr>
        <w:t>ruralista no Congresso, referentes</w:t>
      </w:r>
      <w:proofErr w:type="gramEnd"/>
      <w:r w:rsidRPr="00AD1777">
        <w:rPr>
          <w:rFonts w:eastAsia="Calibri" w:cstheme="minorHAnsi"/>
          <w:color w:val="000000"/>
          <w:shd w:val="clear" w:color="auto" w:fill="FFFFFF"/>
        </w:rPr>
        <w:t xml:space="preserve"> à legislação sobre os agrotóxicos e tece considerações sobre os retrocessos que acarretam sobre os direitos constitucionais de alimentação saudável e segura: a abolição do símbolo que designa os alimentos transgênicos; o uso pasteurizado da expressão fitossanitário em substituição ao termo “agrotóxico”; a desregulamentação da propaganda de agrotóxicos (atualmente mais restritiva do que a de mercadorias comuns) e a permissão da venda de alguns desses produtos sem a necessidade de um agrônomo responsável e o enfraquecimento da ANVISA e do IBAMA que não teriam mais nenhum poder decisório em relação à aprovação de novos agrotóxicos, cabendo apenas ao MAPA definir os que devem ser permitidos e os que devem ser vetados.</w:t>
      </w:r>
    </w:p>
    <w:p w:rsidR="00AD1777" w:rsidRPr="00AD1777" w:rsidRDefault="00AD1777" w:rsidP="00AD1777">
      <w:pPr>
        <w:spacing w:after="0" w:line="240" w:lineRule="auto"/>
        <w:jc w:val="both"/>
        <w:outlineLvl w:val="2"/>
        <w:rPr>
          <w:rFonts w:eastAsia="Calibri" w:cstheme="minorHAnsi"/>
          <w:color w:val="000000"/>
          <w:shd w:val="clear" w:color="auto" w:fill="FFFFFF"/>
        </w:rPr>
      </w:pPr>
    </w:p>
    <w:p w:rsidR="00AD1777" w:rsidRPr="00AD1777" w:rsidRDefault="00AD1777" w:rsidP="00AD1777">
      <w:pPr>
        <w:spacing w:after="0" w:line="240" w:lineRule="auto"/>
        <w:jc w:val="both"/>
        <w:outlineLvl w:val="2"/>
        <w:rPr>
          <w:rFonts w:eastAsia="Calibri" w:cstheme="minorHAnsi"/>
          <w:color w:val="000000"/>
          <w:shd w:val="clear" w:color="auto" w:fill="FFFFFF"/>
        </w:rPr>
      </w:pPr>
      <w:r w:rsidRPr="00AD1777">
        <w:rPr>
          <w:rFonts w:eastAsia="Calibri" w:cstheme="minorHAnsi"/>
          <w:color w:val="000000"/>
          <w:shd w:val="clear" w:color="auto" w:fill="FFFFFF"/>
        </w:rPr>
        <w:t xml:space="preserve">Dessa forma, e com intuito de oferecer um caminho de resistência a essas mudanças, a autora apresenta o Programa Nacional de Redução de Agrotóxicos ou PRONARA e, dado o seu fracasso, sua substituição pela </w:t>
      </w:r>
      <w:proofErr w:type="spellStart"/>
      <w:proofErr w:type="gramStart"/>
      <w:r w:rsidRPr="00AD1777">
        <w:rPr>
          <w:rFonts w:eastAsia="Calibri" w:cstheme="minorHAnsi"/>
          <w:color w:val="000000"/>
          <w:shd w:val="clear" w:color="auto" w:fill="FFFFFF"/>
        </w:rPr>
        <w:t>PNaRA</w:t>
      </w:r>
      <w:proofErr w:type="spellEnd"/>
      <w:proofErr w:type="gramEnd"/>
      <w:r w:rsidRPr="00AD1777">
        <w:rPr>
          <w:rFonts w:eastAsia="Calibri" w:cstheme="minorHAnsi"/>
          <w:color w:val="000000"/>
          <w:shd w:val="clear" w:color="auto" w:fill="FFFFFF"/>
        </w:rPr>
        <w:t xml:space="preserve"> (Política Nacional de Redução de Agrotóxicos), uma iniciativa popular que se transformou em um Projeto de Lei, aprovado no final de 2016 no Congresso Nacional. Ressalta, também, a necessidade da sociedade se manter mobilizada para que a </w:t>
      </w:r>
      <w:proofErr w:type="spellStart"/>
      <w:proofErr w:type="gramStart"/>
      <w:r w:rsidRPr="00AD1777">
        <w:rPr>
          <w:rFonts w:eastAsia="Calibri" w:cstheme="minorHAnsi"/>
          <w:color w:val="000000"/>
          <w:shd w:val="clear" w:color="auto" w:fill="FFFFFF"/>
        </w:rPr>
        <w:t>PNaRA</w:t>
      </w:r>
      <w:proofErr w:type="spellEnd"/>
      <w:proofErr w:type="gramEnd"/>
      <w:r w:rsidRPr="00AD1777">
        <w:rPr>
          <w:rFonts w:eastAsia="Calibri" w:cstheme="minorHAnsi"/>
          <w:color w:val="000000"/>
          <w:shd w:val="clear" w:color="auto" w:fill="FFFFFF"/>
        </w:rPr>
        <w:t xml:space="preserve"> seja aprovada no Congresso Nacional e transforme- se em Lei Federal.</w:t>
      </w:r>
      <w:r w:rsidR="00D06D1C">
        <w:rPr>
          <w:rFonts w:eastAsia="Calibri" w:cstheme="minorHAnsi"/>
          <w:color w:val="000000"/>
          <w:shd w:val="clear" w:color="auto" w:fill="FFFFFF"/>
        </w:rPr>
        <w:t xml:space="preserve"> Assine a </w:t>
      </w:r>
      <w:hyperlink r:id="rId22" w:history="1">
        <w:r w:rsidR="00D06D1C" w:rsidRPr="00D06D1C">
          <w:rPr>
            <w:rStyle w:val="Hyperlink"/>
            <w:rFonts w:eastAsia="Calibri" w:cstheme="minorHAnsi"/>
            <w:shd w:val="clear" w:color="auto" w:fill="FFFFFF"/>
          </w:rPr>
          <w:t>petição</w:t>
        </w:r>
      </w:hyperlink>
      <w:r w:rsidR="00D06D1C">
        <w:rPr>
          <w:rFonts w:eastAsia="Calibri" w:cstheme="minorHAnsi"/>
          <w:color w:val="000000"/>
          <w:shd w:val="clear" w:color="auto" w:fill="FFFFFF"/>
        </w:rPr>
        <w:t xml:space="preserve"> e ajude a frear os </w:t>
      </w:r>
      <w:proofErr w:type="spellStart"/>
      <w:r w:rsidR="00D06D1C">
        <w:rPr>
          <w:rFonts w:eastAsia="Calibri" w:cstheme="minorHAnsi"/>
          <w:color w:val="000000"/>
          <w:shd w:val="clear" w:color="auto" w:fill="FFFFFF"/>
        </w:rPr>
        <w:t>avrovenenos</w:t>
      </w:r>
      <w:proofErr w:type="spellEnd"/>
      <w:r w:rsidR="00D06D1C">
        <w:rPr>
          <w:rFonts w:eastAsia="Calibri" w:cstheme="minorHAnsi"/>
          <w:color w:val="000000"/>
          <w:shd w:val="clear" w:color="auto" w:fill="FFFFFF"/>
        </w:rPr>
        <w:t>!</w:t>
      </w:r>
    </w:p>
    <w:p w:rsidR="00C26FF2" w:rsidRPr="0047119F" w:rsidRDefault="00AD1777" w:rsidP="00AD1777">
      <w:pPr>
        <w:spacing w:after="0" w:line="240" w:lineRule="auto"/>
        <w:jc w:val="both"/>
        <w:outlineLvl w:val="2"/>
        <w:rPr>
          <w:rFonts w:eastAsia="Calibri" w:cstheme="minorHAnsi"/>
          <w:color w:val="000000"/>
          <w:shd w:val="clear" w:color="auto" w:fill="FFFFFF"/>
        </w:rPr>
      </w:pPr>
      <w:r w:rsidRPr="00AD1777">
        <w:rPr>
          <w:rFonts w:eastAsia="Calibri" w:cstheme="minorHAnsi"/>
          <w:color w:val="000000"/>
          <w:shd w:val="clear" w:color="auto" w:fill="FFFFFF"/>
        </w:rPr>
        <w:t>.</w:t>
      </w:r>
    </w:p>
    <w:p w:rsidR="00771EAC" w:rsidRPr="0047119F" w:rsidRDefault="008C4ED8" w:rsidP="004F794D">
      <w:pPr>
        <w:spacing w:after="0" w:line="240" w:lineRule="auto"/>
        <w:rPr>
          <w:rFonts w:eastAsia="Calibri" w:cstheme="minorHAnsi"/>
          <w:color w:val="000000"/>
          <w:shd w:val="clear" w:color="auto" w:fill="FFFFFF"/>
        </w:rPr>
      </w:pPr>
      <w:r w:rsidRPr="0047119F">
        <w:rPr>
          <w:rFonts w:eastAsia="Calibri" w:cstheme="minorHAnsi"/>
          <w:b/>
          <w:color w:val="C0504D"/>
          <w:shd w:val="clear" w:color="auto" w:fill="FFFFFF"/>
        </w:rPr>
        <w:t xml:space="preserve">         </w:t>
      </w:r>
    </w:p>
    <w:p w:rsidR="00274D73" w:rsidRPr="0047119F" w:rsidRDefault="00274D73" w:rsidP="00274D73">
      <w:pPr>
        <w:spacing w:after="0" w:line="240" w:lineRule="auto"/>
        <w:jc w:val="both"/>
        <w:outlineLvl w:val="2"/>
        <w:rPr>
          <w:rFonts w:eastAsia="Calibri" w:cstheme="minorHAnsi"/>
          <w:color w:val="000000"/>
          <w:shd w:val="clear" w:color="auto" w:fill="FFFFFF"/>
        </w:rPr>
      </w:pPr>
    </w:p>
    <w:sectPr w:rsidR="00274D73" w:rsidRPr="0047119F" w:rsidSect="00206C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6291"/>
    <w:multiLevelType w:val="hybridMultilevel"/>
    <w:tmpl w:val="BC4886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39"/>
    <w:rsid w:val="00001542"/>
    <w:rsid w:val="000039C2"/>
    <w:rsid w:val="000172C0"/>
    <w:rsid w:val="0002009E"/>
    <w:rsid w:val="0002357F"/>
    <w:rsid w:val="00023B8A"/>
    <w:rsid w:val="000359B3"/>
    <w:rsid w:val="00044FE8"/>
    <w:rsid w:val="000517C2"/>
    <w:rsid w:val="00051EBA"/>
    <w:rsid w:val="00054C63"/>
    <w:rsid w:val="000557FB"/>
    <w:rsid w:val="00055FCF"/>
    <w:rsid w:val="00060C55"/>
    <w:rsid w:val="00061AA4"/>
    <w:rsid w:val="000724AE"/>
    <w:rsid w:val="00075111"/>
    <w:rsid w:val="0008198C"/>
    <w:rsid w:val="000855D1"/>
    <w:rsid w:val="0008641C"/>
    <w:rsid w:val="0009187E"/>
    <w:rsid w:val="00092071"/>
    <w:rsid w:val="000936B1"/>
    <w:rsid w:val="0009416B"/>
    <w:rsid w:val="00095FC7"/>
    <w:rsid w:val="000A08FC"/>
    <w:rsid w:val="000B07DC"/>
    <w:rsid w:val="000C3E04"/>
    <w:rsid w:val="000C5731"/>
    <w:rsid w:val="000C752B"/>
    <w:rsid w:val="000C7BE0"/>
    <w:rsid w:val="000E0321"/>
    <w:rsid w:val="000E1E7D"/>
    <w:rsid w:val="000F0160"/>
    <w:rsid w:val="000F4213"/>
    <w:rsid w:val="000F42BD"/>
    <w:rsid w:val="000F5FD8"/>
    <w:rsid w:val="00107629"/>
    <w:rsid w:val="00107846"/>
    <w:rsid w:val="00111D98"/>
    <w:rsid w:val="00112BF5"/>
    <w:rsid w:val="00124B7E"/>
    <w:rsid w:val="00127757"/>
    <w:rsid w:val="00127F24"/>
    <w:rsid w:val="00130359"/>
    <w:rsid w:val="00136396"/>
    <w:rsid w:val="00141021"/>
    <w:rsid w:val="00143206"/>
    <w:rsid w:val="001437D8"/>
    <w:rsid w:val="00151CC2"/>
    <w:rsid w:val="00152511"/>
    <w:rsid w:val="00154461"/>
    <w:rsid w:val="00160534"/>
    <w:rsid w:val="00170369"/>
    <w:rsid w:val="0017452C"/>
    <w:rsid w:val="001754AC"/>
    <w:rsid w:val="00175B1C"/>
    <w:rsid w:val="00183A2B"/>
    <w:rsid w:val="001877B4"/>
    <w:rsid w:val="00191709"/>
    <w:rsid w:val="00193713"/>
    <w:rsid w:val="001A5B9E"/>
    <w:rsid w:val="001A73FD"/>
    <w:rsid w:val="001B07B3"/>
    <w:rsid w:val="001B1EEF"/>
    <w:rsid w:val="001B287E"/>
    <w:rsid w:val="001C2AF3"/>
    <w:rsid w:val="001C34B0"/>
    <w:rsid w:val="001D02A0"/>
    <w:rsid w:val="001D3EDC"/>
    <w:rsid w:val="001F2996"/>
    <w:rsid w:val="00201394"/>
    <w:rsid w:val="00206C8E"/>
    <w:rsid w:val="0021032F"/>
    <w:rsid w:val="00211BAC"/>
    <w:rsid w:val="00211E8C"/>
    <w:rsid w:val="00216C48"/>
    <w:rsid w:val="00221ED9"/>
    <w:rsid w:val="002225B4"/>
    <w:rsid w:val="00233BCA"/>
    <w:rsid w:val="00235B84"/>
    <w:rsid w:val="00241B01"/>
    <w:rsid w:val="00242C7B"/>
    <w:rsid w:val="00243380"/>
    <w:rsid w:val="00244309"/>
    <w:rsid w:val="00256ECE"/>
    <w:rsid w:val="00260121"/>
    <w:rsid w:val="00261A48"/>
    <w:rsid w:val="002735B6"/>
    <w:rsid w:val="00274D73"/>
    <w:rsid w:val="00280EC1"/>
    <w:rsid w:val="0028497A"/>
    <w:rsid w:val="0028570F"/>
    <w:rsid w:val="0029177A"/>
    <w:rsid w:val="002A39F6"/>
    <w:rsid w:val="002B014C"/>
    <w:rsid w:val="002B4353"/>
    <w:rsid w:val="002B4E21"/>
    <w:rsid w:val="002B6C01"/>
    <w:rsid w:val="002C1A61"/>
    <w:rsid w:val="002D3250"/>
    <w:rsid w:val="002D3DC5"/>
    <w:rsid w:val="002D5A6B"/>
    <w:rsid w:val="002D7FE9"/>
    <w:rsid w:val="002E3462"/>
    <w:rsid w:val="002E3E88"/>
    <w:rsid w:val="002E5DD5"/>
    <w:rsid w:val="002F4BCE"/>
    <w:rsid w:val="00300D17"/>
    <w:rsid w:val="00311D5B"/>
    <w:rsid w:val="003139B1"/>
    <w:rsid w:val="00313D1E"/>
    <w:rsid w:val="003148BC"/>
    <w:rsid w:val="00315E3A"/>
    <w:rsid w:val="003314E8"/>
    <w:rsid w:val="00332778"/>
    <w:rsid w:val="00336448"/>
    <w:rsid w:val="003433F3"/>
    <w:rsid w:val="003442E3"/>
    <w:rsid w:val="00352656"/>
    <w:rsid w:val="003529EF"/>
    <w:rsid w:val="00353243"/>
    <w:rsid w:val="00353D91"/>
    <w:rsid w:val="003541FC"/>
    <w:rsid w:val="00355BDC"/>
    <w:rsid w:val="00356C69"/>
    <w:rsid w:val="00364AA0"/>
    <w:rsid w:val="00364BF6"/>
    <w:rsid w:val="0036551C"/>
    <w:rsid w:val="003749E1"/>
    <w:rsid w:val="00387464"/>
    <w:rsid w:val="00391FB7"/>
    <w:rsid w:val="00393814"/>
    <w:rsid w:val="00395A76"/>
    <w:rsid w:val="003A2BA1"/>
    <w:rsid w:val="003A7542"/>
    <w:rsid w:val="003B590F"/>
    <w:rsid w:val="003C2A7F"/>
    <w:rsid w:val="003C5DD9"/>
    <w:rsid w:val="003C7D99"/>
    <w:rsid w:val="003D4089"/>
    <w:rsid w:val="003E2683"/>
    <w:rsid w:val="003E4EF9"/>
    <w:rsid w:val="003E6554"/>
    <w:rsid w:val="003E789C"/>
    <w:rsid w:val="003F68A5"/>
    <w:rsid w:val="0040554D"/>
    <w:rsid w:val="0041249D"/>
    <w:rsid w:val="00415DD6"/>
    <w:rsid w:val="00421B8B"/>
    <w:rsid w:val="00423F19"/>
    <w:rsid w:val="004258C9"/>
    <w:rsid w:val="00440B2E"/>
    <w:rsid w:val="00443B47"/>
    <w:rsid w:val="00445F9D"/>
    <w:rsid w:val="00446129"/>
    <w:rsid w:val="004478B4"/>
    <w:rsid w:val="00452095"/>
    <w:rsid w:val="0045482E"/>
    <w:rsid w:val="004570A7"/>
    <w:rsid w:val="004607A2"/>
    <w:rsid w:val="004615E3"/>
    <w:rsid w:val="004620F9"/>
    <w:rsid w:val="004644BB"/>
    <w:rsid w:val="00464A0D"/>
    <w:rsid w:val="00467C76"/>
    <w:rsid w:val="0047119F"/>
    <w:rsid w:val="004727C9"/>
    <w:rsid w:val="00493556"/>
    <w:rsid w:val="00494058"/>
    <w:rsid w:val="004967ED"/>
    <w:rsid w:val="00497145"/>
    <w:rsid w:val="004A1E50"/>
    <w:rsid w:val="004A544A"/>
    <w:rsid w:val="004C034A"/>
    <w:rsid w:val="004C19C4"/>
    <w:rsid w:val="004C1F1B"/>
    <w:rsid w:val="004C4B9A"/>
    <w:rsid w:val="004D6A9F"/>
    <w:rsid w:val="004E261D"/>
    <w:rsid w:val="004E6EB2"/>
    <w:rsid w:val="004F0196"/>
    <w:rsid w:val="004F66D7"/>
    <w:rsid w:val="004F6A3B"/>
    <w:rsid w:val="004F794D"/>
    <w:rsid w:val="00500BAE"/>
    <w:rsid w:val="00513207"/>
    <w:rsid w:val="00514FD9"/>
    <w:rsid w:val="005152CE"/>
    <w:rsid w:val="00515455"/>
    <w:rsid w:val="00516335"/>
    <w:rsid w:val="005212F5"/>
    <w:rsid w:val="00530F17"/>
    <w:rsid w:val="005327D6"/>
    <w:rsid w:val="00535FEA"/>
    <w:rsid w:val="00535FFD"/>
    <w:rsid w:val="0054325D"/>
    <w:rsid w:val="005531F9"/>
    <w:rsid w:val="005541AD"/>
    <w:rsid w:val="00554459"/>
    <w:rsid w:val="0056292B"/>
    <w:rsid w:val="00563D34"/>
    <w:rsid w:val="0056504B"/>
    <w:rsid w:val="0057115A"/>
    <w:rsid w:val="00572173"/>
    <w:rsid w:val="005770CD"/>
    <w:rsid w:val="00580A2D"/>
    <w:rsid w:val="00585880"/>
    <w:rsid w:val="00591740"/>
    <w:rsid w:val="00592096"/>
    <w:rsid w:val="00592929"/>
    <w:rsid w:val="005B5DE9"/>
    <w:rsid w:val="005C09F7"/>
    <w:rsid w:val="005C3C09"/>
    <w:rsid w:val="005D35F5"/>
    <w:rsid w:val="005D4D76"/>
    <w:rsid w:val="005D53A3"/>
    <w:rsid w:val="005D7309"/>
    <w:rsid w:val="005D752C"/>
    <w:rsid w:val="005D775D"/>
    <w:rsid w:val="005E1AC9"/>
    <w:rsid w:val="005E56BD"/>
    <w:rsid w:val="005F1A55"/>
    <w:rsid w:val="005F1AA0"/>
    <w:rsid w:val="005F283C"/>
    <w:rsid w:val="005F5E79"/>
    <w:rsid w:val="005F71B9"/>
    <w:rsid w:val="006109EA"/>
    <w:rsid w:val="00610B8B"/>
    <w:rsid w:val="006128B4"/>
    <w:rsid w:val="00613C8A"/>
    <w:rsid w:val="00625823"/>
    <w:rsid w:val="006260B0"/>
    <w:rsid w:val="00631E3C"/>
    <w:rsid w:val="006322DC"/>
    <w:rsid w:val="006403EB"/>
    <w:rsid w:val="00645A1E"/>
    <w:rsid w:val="0064798F"/>
    <w:rsid w:val="00650CCB"/>
    <w:rsid w:val="006667C5"/>
    <w:rsid w:val="00667361"/>
    <w:rsid w:val="006710B4"/>
    <w:rsid w:val="00674585"/>
    <w:rsid w:val="00675D6C"/>
    <w:rsid w:val="00677909"/>
    <w:rsid w:val="006813D7"/>
    <w:rsid w:val="006839EA"/>
    <w:rsid w:val="00692D0E"/>
    <w:rsid w:val="00694781"/>
    <w:rsid w:val="00696192"/>
    <w:rsid w:val="006B0D8D"/>
    <w:rsid w:val="006B61C5"/>
    <w:rsid w:val="006C5B89"/>
    <w:rsid w:val="006C6DE2"/>
    <w:rsid w:val="006D7C9F"/>
    <w:rsid w:val="006E5C81"/>
    <w:rsid w:val="006F0B9D"/>
    <w:rsid w:val="006F3E96"/>
    <w:rsid w:val="006F410B"/>
    <w:rsid w:val="006F6B39"/>
    <w:rsid w:val="007060F5"/>
    <w:rsid w:val="007117DA"/>
    <w:rsid w:val="00712654"/>
    <w:rsid w:val="00724AF9"/>
    <w:rsid w:val="00732FB4"/>
    <w:rsid w:val="00740D80"/>
    <w:rsid w:val="007413E9"/>
    <w:rsid w:val="00745387"/>
    <w:rsid w:val="00745635"/>
    <w:rsid w:val="00746864"/>
    <w:rsid w:val="00751702"/>
    <w:rsid w:val="00755EB8"/>
    <w:rsid w:val="00757450"/>
    <w:rsid w:val="00761E7B"/>
    <w:rsid w:val="007705E4"/>
    <w:rsid w:val="00771EAC"/>
    <w:rsid w:val="00780548"/>
    <w:rsid w:val="00782EDA"/>
    <w:rsid w:val="0078690B"/>
    <w:rsid w:val="00793674"/>
    <w:rsid w:val="00794BBC"/>
    <w:rsid w:val="00796DCA"/>
    <w:rsid w:val="007B049E"/>
    <w:rsid w:val="007B1525"/>
    <w:rsid w:val="007B4808"/>
    <w:rsid w:val="007B4C59"/>
    <w:rsid w:val="007B4F23"/>
    <w:rsid w:val="007B54B1"/>
    <w:rsid w:val="007B74EA"/>
    <w:rsid w:val="007C1621"/>
    <w:rsid w:val="007C7BAE"/>
    <w:rsid w:val="007D2B74"/>
    <w:rsid w:val="007D4E24"/>
    <w:rsid w:val="007F1402"/>
    <w:rsid w:val="007F1851"/>
    <w:rsid w:val="007F2F6C"/>
    <w:rsid w:val="008109CE"/>
    <w:rsid w:val="00821054"/>
    <w:rsid w:val="00821764"/>
    <w:rsid w:val="00822168"/>
    <w:rsid w:val="00823CF3"/>
    <w:rsid w:val="00824363"/>
    <w:rsid w:val="00826138"/>
    <w:rsid w:val="0082710A"/>
    <w:rsid w:val="00832736"/>
    <w:rsid w:val="00835930"/>
    <w:rsid w:val="00841F9D"/>
    <w:rsid w:val="00844DD5"/>
    <w:rsid w:val="00847539"/>
    <w:rsid w:val="0084766A"/>
    <w:rsid w:val="0085385F"/>
    <w:rsid w:val="00857265"/>
    <w:rsid w:val="00870A03"/>
    <w:rsid w:val="00870C7E"/>
    <w:rsid w:val="0087416F"/>
    <w:rsid w:val="00875F39"/>
    <w:rsid w:val="00881687"/>
    <w:rsid w:val="00884264"/>
    <w:rsid w:val="0088505B"/>
    <w:rsid w:val="008956B3"/>
    <w:rsid w:val="008A01C2"/>
    <w:rsid w:val="008A5D0A"/>
    <w:rsid w:val="008B14D8"/>
    <w:rsid w:val="008B52A5"/>
    <w:rsid w:val="008C4ED8"/>
    <w:rsid w:val="008D2C93"/>
    <w:rsid w:val="008D4791"/>
    <w:rsid w:val="008D702E"/>
    <w:rsid w:val="008E58D0"/>
    <w:rsid w:val="008E5B0D"/>
    <w:rsid w:val="008E6400"/>
    <w:rsid w:val="008F148F"/>
    <w:rsid w:val="008F280B"/>
    <w:rsid w:val="008F4DF4"/>
    <w:rsid w:val="008F535C"/>
    <w:rsid w:val="008F6D96"/>
    <w:rsid w:val="0090166F"/>
    <w:rsid w:val="00902310"/>
    <w:rsid w:val="009125C8"/>
    <w:rsid w:val="00914261"/>
    <w:rsid w:val="00914F75"/>
    <w:rsid w:val="009346C6"/>
    <w:rsid w:val="00941A16"/>
    <w:rsid w:val="00942705"/>
    <w:rsid w:val="009427E8"/>
    <w:rsid w:val="00943793"/>
    <w:rsid w:val="00951776"/>
    <w:rsid w:val="009614F2"/>
    <w:rsid w:val="0096369F"/>
    <w:rsid w:val="009663B9"/>
    <w:rsid w:val="00970E93"/>
    <w:rsid w:val="00980CCA"/>
    <w:rsid w:val="00982B12"/>
    <w:rsid w:val="00986611"/>
    <w:rsid w:val="009878E2"/>
    <w:rsid w:val="00996F33"/>
    <w:rsid w:val="009A7038"/>
    <w:rsid w:val="009B06E7"/>
    <w:rsid w:val="009C0023"/>
    <w:rsid w:val="009C34DB"/>
    <w:rsid w:val="009D2BCF"/>
    <w:rsid w:val="009D6CA6"/>
    <w:rsid w:val="009E064D"/>
    <w:rsid w:val="009E0D9E"/>
    <w:rsid w:val="009E1B47"/>
    <w:rsid w:val="009E38FA"/>
    <w:rsid w:val="009F60C1"/>
    <w:rsid w:val="00A012E6"/>
    <w:rsid w:val="00A05AD9"/>
    <w:rsid w:val="00A07ED7"/>
    <w:rsid w:val="00A172F2"/>
    <w:rsid w:val="00A2255F"/>
    <w:rsid w:val="00A26524"/>
    <w:rsid w:val="00A40FF3"/>
    <w:rsid w:val="00A531F0"/>
    <w:rsid w:val="00A537A4"/>
    <w:rsid w:val="00A602DA"/>
    <w:rsid w:val="00A62592"/>
    <w:rsid w:val="00A658E7"/>
    <w:rsid w:val="00A65D29"/>
    <w:rsid w:val="00A75722"/>
    <w:rsid w:val="00A768A4"/>
    <w:rsid w:val="00A81C81"/>
    <w:rsid w:val="00A873E0"/>
    <w:rsid w:val="00A927E1"/>
    <w:rsid w:val="00A94C8E"/>
    <w:rsid w:val="00A95443"/>
    <w:rsid w:val="00AA642B"/>
    <w:rsid w:val="00AB3CA6"/>
    <w:rsid w:val="00AB6AC3"/>
    <w:rsid w:val="00AB7AEF"/>
    <w:rsid w:val="00AC0793"/>
    <w:rsid w:val="00AC6A87"/>
    <w:rsid w:val="00AC7377"/>
    <w:rsid w:val="00AC7EA5"/>
    <w:rsid w:val="00AD0B97"/>
    <w:rsid w:val="00AD1777"/>
    <w:rsid w:val="00AD7325"/>
    <w:rsid w:val="00AD7B31"/>
    <w:rsid w:val="00AE33E0"/>
    <w:rsid w:val="00AE5E33"/>
    <w:rsid w:val="00AE7E23"/>
    <w:rsid w:val="00AF10F2"/>
    <w:rsid w:val="00AF5FB5"/>
    <w:rsid w:val="00AF6AC9"/>
    <w:rsid w:val="00B0106B"/>
    <w:rsid w:val="00B01B90"/>
    <w:rsid w:val="00B01D9D"/>
    <w:rsid w:val="00B10C91"/>
    <w:rsid w:val="00B16299"/>
    <w:rsid w:val="00B27E4B"/>
    <w:rsid w:val="00B350FE"/>
    <w:rsid w:val="00B41454"/>
    <w:rsid w:val="00B42D9D"/>
    <w:rsid w:val="00B44E83"/>
    <w:rsid w:val="00B50652"/>
    <w:rsid w:val="00B5097F"/>
    <w:rsid w:val="00B559A9"/>
    <w:rsid w:val="00B57736"/>
    <w:rsid w:val="00B674AB"/>
    <w:rsid w:val="00B70126"/>
    <w:rsid w:val="00B70163"/>
    <w:rsid w:val="00B7541A"/>
    <w:rsid w:val="00B94700"/>
    <w:rsid w:val="00B976E8"/>
    <w:rsid w:val="00BB240E"/>
    <w:rsid w:val="00BB4218"/>
    <w:rsid w:val="00BC2120"/>
    <w:rsid w:val="00BC5955"/>
    <w:rsid w:val="00BE0471"/>
    <w:rsid w:val="00C033E7"/>
    <w:rsid w:val="00C03D3D"/>
    <w:rsid w:val="00C155C8"/>
    <w:rsid w:val="00C16709"/>
    <w:rsid w:val="00C167E3"/>
    <w:rsid w:val="00C1697B"/>
    <w:rsid w:val="00C20669"/>
    <w:rsid w:val="00C21906"/>
    <w:rsid w:val="00C21DEB"/>
    <w:rsid w:val="00C224A4"/>
    <w:rsid w:val="00C22AE3"/>
    <w:rsid w:val="00C26FF2"/>
    <w:rsid w:val="00C321EA"/>
    <w:rsid w:val="00C33A2C"/>
    <w:rsid w:val="00C40C98"/>
    <w:rsid w:val="00C42923"/>
    <w:rsid w:val="00C45E10"/>
    <w:rsid w:val="00C47D14"/>
    <w:rsid w:val="00C56A60"/>
    <w:rsid w:val="00C733C3"/>
    <w:rsid w:val="00C76361"/>
    <w:rsid w:val="00C84064"/>
    <w:rsid w:val="00C86E63"/>
    <w:rsid w:val="00C933F8"/>
    <w:rsid w:val="00C93807"/>
    <w:rsid w:val="00C95EA4"/>
    <w:rsid w:val="00CA5254"/>
    <w:rsid w:val="00CA6B2D"/>
    <w:rsid w:val="00CB153A"/>
    <w:rsid w:val="00CC3C0B"/>
    <w:rsid w:val="00CD2DA1"/>
    <w:rsid w:val="00CD6457"/>
    <w:rsid w:val="00CD66F4"/>
    <w:rsid w:val="00CD6E36"/>
    <w:rsid w:val="00CE7B9B"/>
    <w:rsid w:val="00CF0C76"/>
    <w:rsid w:val="00CF6751"/>
    <w:rsid w:val="00CF7260"/>
    <w:rsid w:val="00D0058D"/>
    <w:rsid w:val="00D0517B"/>
    <w:rsid w:val="00D06D1C"/>
    <w:rsid w:val="00D144D2"/>
    <w:rsid w:val="00D16FCC"/>
    <w:rsid w:val="00D22FDF"/>
    <w:rsid w:val="00D23327"/>
    <w:rsid w:val="00D2586D"/>
    <w:rsid w:val="00D32218"/>
    <w:rsid w:val="00D32FDB"/>
    <w:rsid w:val="00D41E0A"/>
    <w:rsid w:val="00D46D7F"/>
    <w:rsid w:val="00D61BDE"/>
    <w:rsid w:val="00D627F6"/>
    <w:rsid w:val="00D66B56"/>
    <w:rsid w:val="00D7024C"/>
    <w:rsid w:val="00D724A4"/>
    <w:rsid w:val="00D75445"/>
    <w:rsid w:val="00D76868"/>
    <w:rsid w:val="00D854B0"/>
    <w:rsid w:val="00D91537"/>
    <w:rsid w:val="00D96BB6"/>
    <w:rsid w:val="00D97EF0"/>
    <w:rsid w:val="00DA1D08"/>
    <w:rsid w:val="00DA5BAD"/>
    <w:rsid w:val="00DA74AD"/>
    <w:rsid w:val="00DB5D57"/>
    <w:rsid w:val="00DB5F9F"/>
    <w:rsid w:val="00DC1A7B"/>
    <w:rsid w:val="00DC287D"/>
    <w:rsid w:val="00DC360D"/>
    <w:rsid w:val="00DD1330"/>
    <w:rsid w:val="00DD1970"/>
    <w:rsid w:val="00DD562A"/>
    <w:rsid w:val="00DD6AE9"/>
    <w:rsid w:val="00DE05A8"/>
    <w:rsid w:val="00DE1CF3"/>
    <w:rsid w:val="00DE3A28"/>
    <w:rsid w:val="00DE5A96"/>
    <w:rsid w:val="00DF18EF"/>
    <w:rsid w:val="00DF30D1"/>
    <w:rsid w:val="00DF3344"/>
    <w:rsid w:val="00DF3E20"/>
    <w:rsid w:val="00DF4AE8"/>
    <w:rsid w:val="00DF5923"/>
    <w:rsid w:val="00DF7352"/>
    <w:rsid w:val="00DF7CEC"/>
    <w:rsid w:val="00E0062F"/>
    <w:rsid w:val="00E144BB"/>
    <w:rsid w:val="00E200C3"/>
    <w:rsid w:val="00E22269"/>
    <w:rsid w:val="00E22CB2"/>
    <w:rsid w:val="00E22DDF"/>
    <w:rsid w:val="00E346EF"/>
    <w:rsid w:val="00E3786C"/>
    <w:rsid w:val="00E42CCA"/>
    <w:rsid w:val="00E43FA0"/>
    <w:rsid w:val="00E46E41"/>
    <w:rsid w:val="00E547F3"/>
    <w:rsid w:val="00E54851"/>
    <w:rsid w:val="00E55A2D"/>
    <w:rsid w:val="00E55FC0"/>
    <w:rsid w:val="00E56170"/>
    <w:rsid w:val="00E606E9"/>
    <w:rsid w:val="00E659F1"/>
    <w:rsid w:val="00E6752A"/>
    <w:rsid w:val="00E71414"/>
    <w:rsid w:val="00E71A1C"/>
    <w:rsid w:val="00E722EF"/>
    <w:rsid w:val="00E73A18"/>
    <w:rsid w:val="00E73EF1"/>
    <w:rsid w:val="00E742A5"/>
    <w:rsid w:val="00E8103B"/>
    <w:rsid w:val="00E82A39"/>
    <w:rsid w:val="00E84930"/>
    <w:rsid w:val="00E85F77"/>
    <w:rsid w:val="00E90E93"/>
    <w:rsid w:val="00E932B5"/>
    <w:rsid w:val="00EA62E2"/>
    <w:rsid w:val="00EB2859"/>
    <w:rsid w:val="00EB58EA"/>
    <w:rsid w:val="00EB7D24"/>
    <w:rsid w:val="00EC012C"/>
    <w:rsid w:val="00EC1F91"/>
    <w:rsid w:val="00ED6810"/>
    <w:rsid w:val="00ED77B5"/>
    <w:rsid w:val="00EE0888"/>
    <w:rsid w:val="00EE32F3"/>
    <w:rsid w:val="00EE5A88"/>
    <w:rsid w:val="00EE64A3"/>
    <w:rsid w:val="00EE76F8"/>
    <w:rsid w:val="00EE7B7C"/>
    <w:rsid w:val="00EF04C5"/>
    <w:rsid w:val="00EF284F"/>
    <w:rsid w:val="00EF29CF"/>
    <w:rsid w:val="00EF3F95"/>
    <w:rsid w:val="00EF5E30"/>
    <w:rsid w:val="00F1144F"/>
    <w:rsid w:val="00F115DC"/>
    <w:rsid w:val="00F14E68"/>
    <w:rsid w:val="00F162FE"/>
    <w:rsid w:val="00F2067B"/>
    <w:rsid w:val="00F22762"/>
    <w:rsid w:val="00F266AF"/>
    <w:rsid w:val="00F369FC"/>
    <w:rsid w:val="00F44AB1"/>
    <w:rsid w:val="00F50D0B"/>
    <w:rsid w:val="00F57A79"/>
    <w:rsid w:val="00F60740"/>
    <w:rsid w:val="00F6294A"/>
    <w:rsid w:val="00F64A78"/>
    <w:rsid w:val="00F77E3C"/>
    <w:rsid w:val="00F85A55"/>
    <w:rsid w:val="00F860EA"/>
    <w:rsid w:val="00F87541"/>
    <w:rsid w:val="00F87ECE"/>
    <w:rsid w:val="00F90544"/>
    <w:rsid w:val="00F910D5"/>
    <w:rsid w:val="00F953B9"/>
    <w:rsid w:val="00F96FCC"/>
    <w:rsid w:val="00FA5E16"/>
    <w:rsid w:val="00FB3CDA"/>
    <w:rsid w:val="00FB65AB"/>
    <w:rsid w:val="00FB660D"/>
    <w:rsid w:val="00FC2915"/>
    <w:rsid w:val="00FC370A"/>
    <w:rsid w:val="00FC5A58"/>
    <w:rsid w:val="00FD073A"/>
    <w:rsid w:val="00FD11BE"/>
    <w:rsid w:val="00FD478C"/>
    <w:rsid w:val="00FD6A7E"/>
    <w:rsid w:val="00FD6F18"/>
    <w:rsid w:val="00FE2D92"/>
    <w:rsid w:val="00FE6904"/>
    <w:rsid w:val="00FE79E2"/>
    <w:rsid w:val="00FF3B6E"/>
    <w:rsid w:val="00FF4935"/>
    <w:rsid w:val="00FF5D96"/>
    <w:rsid w:val="00FF5F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75722"/>
    <w:rPr>
      <w:color w:val="0000FF" w:themeColor="hyperlink"/>
      <w:u w:val="single"/>
    </w:rPr>
  </w:style>
  <w:style w:type="character" w:customStyle="1" w:styleId="apple-converted-space">
    <w:name w:val="apple-converted-space"/>
    <w:basedOn w:val="Fontepargpadro"/>
    <w:rsid w:val="00515455"/>
  </w:style>
  <w:style w:type="paragraph" w:styleId="Textodebalo">
    <w:name w:val="Balloon Text"/>
    <w:basedOn w:val="Normal"/>
    <w:link w:val="TextodebaloChar"/>
    <w:uiPriority w:val="99"/>
    <w:semiHidden/>
    <w:unhideWhenUsed/>
    <w:rsid w:val="007B15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1525"/>
    <w:rPr>
      <w:rFonts w:ascii="Tahoma" w:hAnsi="Tahoma" w:cs="Tahoma"/>
      <w:sz w:val="16"/>
      <w:szCs w:val="16"/>
    </w:rPr>
  </w:style>
  <w:style w:type="table" w:styleId="Tabelacomgrade">
    <w:name w:val="Table Grid"/>
    <w:basedOn w:val="Tabelanormal"/>
    <w:uiPriority w:val="59"/>
    <w:rsid w:val="00FC291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FC2915"/>
    <w:pPr>
      <w:ind w:left="720"/>
      <w:contextualSpacing/>
    </w:pPr>
  </w:style>
  <w:style w:type="character" w:styleId="HiperlinkVisitado">
    <w:name w:val="FollowedHyperlink"/>
    <w:basedOn w:val="Fontepargpadro"/>
    <w:uiPriority w:val="99"/>
    <w:semiHidden/>
    <w:unhideWhenUsed/>
    <w:rsid w:val="00BE0471"/>
    <w:rPr>
      <w:color w:val="800080" w:themeColor="followedHyperlink"/>
      <w:u w:val="single"/>
    </w:rPr>
  </w:style>
  <w:style w:type="paragraph" w:styleId="NormalWeb">
    <w:name w:val="Normal (Web)"/>
    <w:basedOn w:val="Normal"/>
    <w:uiPriority w:val="99"/>
    <w:unhideWhenUsed/>
    <w:rsid w:val="00EC012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C00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75722"/>
    <w:rPr>
      <w:color w:val="0000FF" w:themeColor="hyperlink"/>
      <w:u w:val="single"/>
    </w:rPr>
  </w:style>
  <w:style w:type="character" w:customStyle="1" w:styleId="apple-converted-space">
    <w:name w:val="apple-converted-space"/>
    <w:basedOn w:val="Fontepargpadro"/>
    <w:rsid w:val="00515455"/>
  </w:style>
  <w:style w:type="paragraph" w:styleId="Textodebalo">
    <w:name w:val="Balloon Text"/>
    <w:basedOn w:val="Normal"/>
    <w:link w:val="TextodebaloChar"/>
    <w:uiPriority w:val="99"/>
    <w:semiHidden/>
    <w:unhideWhenUsed/>
    <w:rsid w:val="007B15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1525"/>
    <w:rPr>
      <w:rFonts w:ascii="Tahoma" w:hAnsi="Tahoma" w:cs="Tahoma"/>
      <w:sz w:val="16"/>
      <w:szCs w:val="16"/>
    </w:rPr>
  </w:style>
  <w:style w:type="table" w:styleId="Tabelacomgrade">
    <w:name w:val="Table Grid"/>
    <w:basedOn w:val="Tabelanormal"/>
    <w:uiPriority w:val="59"/>
    <w:rsid w:val="00FC291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FC2915"/>
    <w:pPr>
      <w:ind w:left="720"/>
      <w:contextualSpacing/>
    </w:pPr>
  </w:style>
  <w:style w:type="character" w:styleId="HiperlinkVisitado">
    <w:name w:val="FollowedHyperlink"/>
    <w:basedOn w:val="Fontepargpadro"/>
    <w:uiPriority w:val="99"/>
    <w:semiHidden/>
    <w:unhideWhenUsed/>
    <w:rsid w:val="00BE0471"/>
    <w:rPr>
      <w:color w:val="800080" w:themeColor="followedHyperlink"/>
      <w:u w:val="single"/>
    </w:rPr>
  </w:style>
  <w:style w:type="paragraph" w:styleId="NormalWeb">
    <w:name w:val="Normal (Web)"/>
    <w:basedOn w:val="Normal"/>
    <w:uiPriority w:val="99"/>
    <w:unhideWhenUsed/>
    <w:rsid w:val="00EC012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C0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940">
      <w:bodyDiv w:val="1"/>
      <w:marLeft w:val="0"/>
      <w:marRight w:val="0"/>
      <w:marTop w:val="0"/>
      <w:marBottom w:val="0"/>
      <w:divBdr>
        <w:top w:val="none" w:sz="0" w:space="0" w:color="auto"/>
        <w:left w:val="none" w:sz="0" w:space="0" w:color="auto"/>
        <w:bottom w:val="none" w:sz="0" w:space="0" w:color="auto"/>
        <w:right w:val="none" w:sz="0" w:space="0" w:color="auto"/>
      </w:divBdr>
      <w:divsChild>
        <w:div w:id="137260154">
          <w:marLeft w:val="0"/>
          <w:marRight w:val="0"/>
          <w:marTop w:val="0"/>
          <w:marBottom w:val="0"/>
          <w:divBdr>
            <w:top w:val="none" w:sz="0" w:space="0" w:color="auto"/>
            <w:left w:val="none" w:sz="0" w:space="0" w:color="auto"/>
            <w:bottom w:val="none" w:sz="0" w:space="0" w:color="auto"/>
            <w:right w:val="none" w:sz="0" w:space="0" w:color="auto"/>
          </w:divBdr>
        </w:div>
        <w:div w:id="672073414">
          <w:marLeft w:val="0"/>
          <w:marRight w:val="0"/>
          <w:marTop w:val="0"/>
          <w:marBottom w:val="0"/>
          <w:divBdr>
            <w:top w:val="none" w:sz="0" w:space="0" w:color="auto"/>
            <w:left w:val="none" w:sz="0" w:space="0" w:color="auto"/>
            <w:bottom w:val="none" w:sz="0" w:space="0" w:color="auto"/>
            <w:right w:val="none" w:sz="0" w:space="0" w:color="auto"/>
          </w:divBdr>
        </w:div>
        <w:div w:id="1957983036">
          <w:marLeft w:val="0"/>
          <w:marRight w:val="0"/>
          <w:marTop w:val="0"/>
          <w:marBottom w:val="0"/>
          <w:divBdr>
            <w:top w:val="none" w:sz="0" w:space="0" w:color="auto"/>
            <w:left w:val="none" w:sz="0" w:space="0" w:color="auto"/>
            <w:bottom w:val="none" w:sz="0" w:space="0" w:color="auto"/>
            <w:right w:val="none" w:sz="0" w:space="0" w:color="auto"/>
          </w:divBdr>
        </w:div>
        <w:div w:id="2018774746">
          <w:marLeft w:val="0"/>
          <w:marRight w:val="0"/>
          <w:marTop w:val="0"/>
          <w:marBottom w:val="0"/>
          <w:divBdr>
            <w:top w:val="none" w:sz="0" w:space="0" w:color="auto"/>
            <w:left w:val="none" w:sz="0" w:space="0" w:color="auto"/>
            <w:bottom w:val="none" w:sz="0" w:space="0" w:color="auto"/>
            <w:right w:val="none" w:sz="0" w:space="0" w:color="auto"/>
          </w:divBdr>
        </w:div>
        <w:div w:id="1182934362">
          <w:marLeft w:val="0"/>
          <w:marRight w:val="0"/>
          <w:marTop w:val="0"/>
          <w:marBottom w:val="0"/>
          <w:divBdr>
            <w:top w:val="none" w:sz="0" w:space="0" w:color="auto"/>
            <w:left w:val="none" w:sz="0" w:space="0" w:color="auto"/>
            <w:bottom w:val="none" w:sz="0" w:space="0" w:color="auto"/>
            <w:right w:val="none" w:sz="0" w:space="0" w:color="auto"/>
          </w:divBdr>
        </w:div>
        <w:div w:id="171653050">
          <w:marLeft w:val="0"/>
          <w:marRight w:val="0"/>
          <w:marTop w:val="0"/>
          <w:marBottom w:val="0"/>
          <w:divBdr>
            <w:top w:val="none" w:sz="0" w:space="0" w:color="auto"/>
            <w:left w:val="none" w:sz="0" w:space="0" w:color="auto"/>
            <w:bottom w:val="none" w:sz="0" w:space="0" w:color="auto"/>
            <w:right w:val="none" w:sz="0" w:space="0" w:color="auto"/>
          </w:divBdr>
        </w:div>
        <w:div w:id="1747458001">
          <w:marLeft w:val="0"/>
          <w:marRight w:val="0"/>
          <w:marTop w:val="0"/>
          <w:marBottom w:val="0"/>
          <w:divBdr>
            <w:top w:val="none" w:sz="0" w:space="0" w:color="auto"/>
            <w:left w:val="none" w:sz="0" w:space="0" w:color="auto"/>
            <w:bottom w:val="none" w:sz="0" w:space="0" w:color="auto"/>
            <w:right w:val="none" w:sz="0" w:space="0" w:color="auto"/>
          </w:divBdr>
        </w:div>
        <w:div w:id="1161654894">
          <w:marLeft w:val="0"/>
          <w:marRight w:val="0"/>
          <w:marTop w:val="0"/>
          <w:marBottom w:val="0"/>
          <w:divBdr>
            <w:top w:val="none" w:sz="0" w:space="0" w:color="auto"/>
            <w:left w:val="none" w:sz="0" w:space="0" w:color="auto"/>
            <w:bottom w:val="none" w:sz="0" w:space="0" w:color="auto"/>
            <w:right w:val="none" w:sz="0" w:space="0" w:color="auto"/>
          </w:divBdr>
        </w:div>
      </w:divsChild>
    </w:div>
    <w:div w:id="23405666">
      <w:bodyDiv w:val="1"/>
      <w:marLeft w:val="0"/>
      <w:marRight w:val="0"/>
      <w:marTop w:val="0"/>
      <w:marBottom w:val="0"/>
      <w:divBdr>
        <w:top w:val="none" w:sz="0" w:space="0" w:color="auto"/>
        <w:left w:val="none" w:sz="0" w:space="0" w:color="auto"/>
        <w:bottom w:val="none" w:sz="0" w:space="0" w:color="auto"/>
        <w:right w:val="none" w:sz="0" w:space="0" w:color="auto"/>
      </w:divBdr>
    </w:div>
    <w:div w:id="75787060">
      <w:bodyDiv w:val="1"/>
      <w:marLeft w:val="0"/>
      <w:marRight w:val="0"/>
      <w:marTop w:val="0"/>
      <w:marBottom w:val="0"/>
      <w:divBdr>
        <w:top w:val="none" w:sz="0" w:space="0" w:color="auto"/>
        <w:left w:val="none" w:sz="0" w:space="0" w:color="auto"/>
        <w:bottom w:val="none" w:sz="0" w:space="0" w:color="auto"/>
        <w:right w:val="none" w:sz="0" w:space="0" w:color="auto"/>
      </w:divBdr>
    </w:div>
    <w:div w:id="203444118">
      <w:bodyDiv w:val="1"/>
      <w:marLeft w:val="0"/>
      <w:marRight w:val="0"/>
      <w:marTop w:val="0"/>
      <w:marBottom w:val="0"/>
      <w:divBdr>
        <w:top w:val="none" w:sz="0" w:space="0" w:color="auto"/>
        <w:left w:val="none" w:sz="0" w:space="0" w:color="auto"/>
        <w:bottom w:val="none" w:sz="0" w:space="0" w:color="auto"/>
        <w:right w:val="none" w:sz="0" w:space="0" w:color="auto"/>
      </w:divBdr>
    </w:div>
    <w:div w:id="203717957">
      <w:bodyDiv w:val="1"/>
      <w:marLeft w:val="0"/>
      <w:marRight w:val="0"/>
      <w:marTop w:val="0"/>
      <w:marBottom w:val="0"/>
      <w:divBdr>
        <w:top w:val="none" w:sz="0" w:space="0" w:color="auto"/>
        <w:left w:val="none" w:sz="0" w:space="0" w:color="auto"/>
        <w:bottom w:val="none" w:sz="0" w:space="0" w:color="auto"/>
        <w:right w:val="none" w:sz="0" w:space="0" w:color="auto"/>
      </w:divBdr>
    </w:div>
    <w:div w:id="206066007">
      <w:bodyDiv w:val="1"/>
      <w:marLeft w:val="0"/>
      <w:marRight w:val="0"/>
      <w:marTop w:val="0"/>
      <w:marBottom w:val="0"/>
      <w:divBdr>
        <w:top w:val="none" w:sz="0" w:space="0" w:color="auto"/>
        <w:left w:val="none" w:sz="0" w:space="0" w:color="auto"/>
        <w:bottom w:val="none" w:sz="0" w:space="0" w:color="auto"/>
        <w:right w:val="none" w:sz="0" w:space="0" w:color="auto"/>
      </w:divBdr>
    </w:div>
    <w:div w:id="241571788">
      <w:bodyDiv w:val="1"/>
      <w:marLeft w:val="0"/>
      <w:marRight w:val="0"/>
      <w:marTop w:val="0"/>
      <w:marBottom w:val="0"/>
      <w:divBdr>
        <w:top w:val="none" w:sz="0" w:space="0" w:color="auto"/>
        <w:left w:val="none" w:sz="0" w:space="0" w:color="auto"/>
        <w:bottom w:val="none" w:sz="0" w:space="0" w:color="auto"/>
        <w:right w:val="none" w:sz="0" w:space="0" w:color="auto"/>
      </w:divBdr>
    </w:div>
    <w:div w:id="322054539">
      <w:bodyDiv w:val="1"/>
      <w:marLeft w:val="0"/>
      <w:marRight w:val="0"/>
      <w:marTop w:val="0"/>
      <w:marBottom w:val="0"/>
      <w:divBdr>
        <w:top w:val="none" w:sz="0" w:space="0" w:color="auto"/>
        <w:left w:val="none" w:sz="0" w:space="0" w:color="auto"/>
        <w:bottom w:val="none" w:sz="0" w:space="0" w:color="auto"/>
        <w:right w:val="none" w:sz="0" w:space="0" w:color="auto"/>
      </w:divBdr>
      <w:divsChild>
        <w:div w:id="2079130656">
          <w:marLeft w:val="0"/>
          <w:marRight w:val="0"/>
          <w:marTop w:val="450"/>
          <w:marBottom w:val="450"/>
          <w:divBdr>
            <w:top w:val="none" w:sz="0" w:space="0" w:color="auto"/>
            <w:left w:val="none" w:sz="0" w:space="0" w:color="auto"/>
            <w:bottom w:val="none" w:sz="0" w:space="0" w:color="auto"/>
            <w:right w:val="none" w:sz="0" w:space="0" w:color="auto"/>
          </w:divBdr>
        </w:div>
        <w:div w:id="1399135935">
          <w:marLeft w:val="0"/>
          <w:marRight w:val="0"/>
          <w:marTop w:val="0"/>
          <w:marBottom w:val="0"/>
          <w:divBdr>
            <w:top w:val="none" w:sz="0" w:space="0" w:color="auto"/>
            <w:left w:val="none" w:sz="0" w:space="0" w:color="auto"/>
            <w:bottom w:val="none" w:sz="0" w:space="0" w:color="auto"/>
            <w:right w:val="none" w:sz="0" w:space="0" w:color="auto"/>
          </w:divBdr>
        </w:div>
        <w:div w:id="589969499">
          <w:marLeft w:val="0"/>
          <w:marRight w:val="0"/>
          <w:marTop w:val="0"/>
          <w:marBottom w:val="0"/>
          <w:divBdr>
            <w:top w:val="none" w:sz="0" w:space="0" w:color="auto"/>
            <w:left w:val="none" w:sz="0" w:space="0" w:color="auto"/>
            <w:bottom w:val="none" w:sz="0" w:space="0" w:color="auto"/>
            <w:right w:val="none" w:sz="0" w:space="0" w:color="auto"/>
          </w:divBdr>
          <w:divsChild>
            <w:div w:id="1869105765">
              <w:marLeft w:val="0"/>
              <w:marRight w:val="0"/>
              <w:marTop w:val="0"/>
              <w:marBottom w:val="0"/>
              <w:divBdr>
                <w:top w:val="none" w:sz="0" w:space="0" w:color="auto"/>
                <w:left w:val="none" w:sz="0" w:space="0" w:color="auto"/>
                <w:bottom w:val="none" w:sz="0" w:space="0" w:color="auto"/>
                <w:right w:val="none" w:sz="0" w:space="0" w:color="auto"/>
              </w:divBdr>
              <w:divsChild>
                <w:div w:id="684139792">
                  <w:marLeft w:val="0"/>
                  <w:marRight w:val="0"/>
                  <w:marTop w:val="0"/>
                  <w:marBottom w:val="0"/>
                  <w:divBdr>
                    <w:top w:val="none" w:sz="0" w:space="0" w:color="auto"/>
                    <w:left w:val="none" w:sz="0" w:space="0" w:color="auto"/>
                    <w:bottom w:val="none" w:sz="0" w:space="0" w:color="auto"/>
                    <w:right w:val="none" w:sz="0" w:space="0" w:color="auto"/>
                  </w:divBdr>
                  <w:divsChild>
                    <w:div w:id="1251813163">
                      <w:marLeft w:val="0"/>
                      <w:marRight w:val="0"/>
                      <w:marTop w:val="0"/>
                      <w:marBottom w:val="0"/>
                      <w:divBdr>
                        <w:top w:val="none" w:sz="0" w:space="0" w:color="auto"/>
                        <w:left w:val="none" w:sz="0" w:space="0" w:color="auto"/>
                        <w:bottom w:val="none" w:sz="0" w:space="0" w:color="auto"/>
                        <w:right w:val="none" w:sz="0" w:space="0" w:color="auto"/>
                      </w:divBdr>
                      <w:divsChild>
                        <w:div w:id="388771495">
                          <w:marLeft w:val="0"/>
                          <w:marRight w:val="0"/>
                          <w:marTop w:val="0"/>
                          <w:marBottom w:val="0"/>
                          <w:divBdr>
                            <w:top w:val="none" w:sz="0" w:space="0" w:color="auto"/>
                            <w:left w:val="none" w:sz="0" w:space="0" w:color="auto"/>
                            <w:bottom w:val="none" w:sz="0" w:space="0" w:color="auto"/>
                            <w:right w:val="none" w:sz="0" w:space="0" w:color="auto"/>
                          </w:divBdr>
                        </w:div>
                        <w:div w:id="1121730905">
                          <w:marLeft w:val="0"/>
                          <w:marRight w:val="0"/>
                          <w:marTop w:val="0"/>
                          <w:marBottom w:val="0"/>
                          <w:divBdr>
                            <w:top w:val="none" w:sz="0" w:space="0" w:color="auto"/>
                            <w:left w:val="none" w:sz="0" w:space="0" w:color="auto"/>
                            <w:bottom w:val="none" w:sz="0" w:space="0" w:color="auto"/>
                            <w:right w:val="none" w:sz="0" w:space="0" w:color="auto"/>
                          </w:divBdr>
                        </w:div>
                        <w:div w:id="2872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037727">
      <w:bodyDiv w:val="1"/>
      <w:marLeft w:val="0"/>
      <w:marRight w:val="0"/>
      <w:marTop w:val="0"/>
      <w:marBottom w:val="0"/>
      <w:divBdr>
        <w:top w:val="none" w:sz="0" w:space="0" w:color="auto"/>
        <w:left w:val="none" w:sz="0" w:space="0" w:color="auto"/>
        <w:bottom w:val="none" w:sz="0" w:space="0" w:color="auto"/>
        <w:right w:val="none" w:sz="0" w:space="0" w:color="auto"/>
      </w:divBdr>
    </w:div>
    <w:div w:id="535235510">
      <w:bodyDiv w:val="1"/>
      <w:marLeft w:val="0"/>
      <w:marRight w:val="0"/>
      <w:marTop w:val="0"/>
      <w:marBottom w:val="0"/>
      <w:divBdr>
        <w:top w:val="none" w:sz="0" w:space="0" w:color="auto"/>
        <w:left w:val="none" w:sz="0" w:space="0" w:color="auto"/>
        <w:bottom w:val="none" w:sz="0" w:space="0" w:color="auto"/>
        <w:right w:val="none" w:sz="0" w:space="0" w:color="auto"/>
      </w:divBdr>
    </w:div>
    <w:div w:id="555119175">
      <w:bodyDiv w:val="1"/>
      <w:marLeft w:val="0"/>
      <w:marRight w:val="0"/>
      <w:marTop w:val="0"/>
      <w:marBottom w:val="0"/>
      <w:divBdr>
        <w:top w:val="none" w:sz="0" w:space="0" w:color="auto"/>
        <w:left w:val="none" w:sz="0" w:space="0" w:color="auto"/>
        <w:bottom w:val="none" w:sz="0" w:space="0" w:color="auto"/>
        <w:right w:val="none" w:sz="0" w:space="0" w:color="auto"/>
      </w:divBdr>
    </w:div>
    <w:div w:id="595669910">
      <w:bodyDiv w:val="1"/>
      <w:marLeft w:val="0"/>
      <w:marRight w:val="0"/>
      <w:marTop w:val="0"/>
      <w:marBottom w:val="0"/>
      <w:divBdr>
        <w:top w:val="none" w:sz="0" w:space="0" w:color="auto"/>
        <w:left w:val="none" w:sz="0" w:space="0" w:color="auto"/>
        <w:bottom w:val="none" w:sz="0" w:space="0" w:color="auto"/>
        <w:right w:val="none" w:sz="0" w:space="0" w:color="auto"/>
      </w:divBdr>
    </w:div>
    <w:div w:id="601300320">
      <w:bodyDiv w:val="1"/>
      <w:marLeft w:val="0"/>
      <w:marRight w:val="0"/>
      <w:marTop w:val="0"/>
      <w:marBottom w:val="0"/>
      <w:divBdr>
        <w:top w:val="none" w:sz="0" w:space="0" w:color="auto"/>
        <w:left w:val="none" w:sz="0" w:space="0" w:color="auto"/>
        <w:bottom w:val="none" w:sz="0" w:space="0" w:color="auto"/>
        <w:right w:val="none" w:sz="0" w:space="0" w:color="auto"/>
      </w:divBdr>
    </w:div>
    <w:div w:id="607008366">
      <w:bodyDiv w:val="1"/>
      <w:marLeft w:val="0"/>
      <w:marRight w:val="0"/>
      <w:marTop w:val="0"/>
      <w:marBottom w:val="0"/>
      <w:divBdr>
        <w:top w:val="none" w:sz="0" w:space="0" w:color="auto"/>
        <w:left w:val="none" w:sz="0" w:space="0" w:color="auto"/>
        <w:bottom w:val="none" w:sz="0" w:space="0" w:color="auto"/>
        <w:right w:val="none" w:sz="0" w:space="0" w:color="auto"/>
      </w:divBdr>
    </w:div>
    <w:div w:id="611671126">
      <w:bodyDiv w:val="1"/>
      <w:marLeft w:val="0"/>
      <w:marRight w:val="0"/>
      <w:marTop w:val="0"/>
      <w:marBottom w:val="0"/>
      <w:divBdr>
        <w:top w:val="none" w:sz="0" w:space="0" w:color="auto"/>
        <w:left w:val="none" w:sz="0" w:space="0" w:color="auto"/>
        <w:bottom w:val="none" w:sz="0" w:space="0" w:color="auto"/>
        <w:right w:val="none" w:sz="0" w:space="0" w:color="auto"/>
      </w:divBdr>
    </w:div>
    <w:div w:id="668673915">
      <w:bodyDiv w:val="1"/>
      <w:marLeft w:val="0"/>
      <w:marRight w:val="0"/>
      <w:marTop w:val="0"/>
      <w:marBottom w:val="0"/>
      <w:divBdr>
        <w:top w:val="none" w:sz="0" w:space="0" w:color="auto"/>
        <w:left w:val="none" w:sz="0" w:space="0" w:color="auto"/>
        <w:bottom w:val="none" w:sz="0" w:space="0" w:color="auto"/>
        <w:right w:val="none" w:sz="0" w:space="0" w:color="auto"/>
      </w:divBdr>
      <w:divsChild>
        <w:div w:id="1252934936">
          <w:marLeft w:val="0"/>
          <w:marRight w:val="0"/>
          <w:marTop w:val="0"/>
          <w:marBottom w:val="0"/>
          <w:divBdr>
            <w:top w:val="none" w:sz="0" w:space="0" w:color="auto"/>
            <w:left w:val="none" w:sz="0" w:space="0" w:color="auto"/>
            <w:bottom w:val="none" w:sz="0" w:space="0" w:color="auto"/>
            <w:right w:val="none" w:sz="0" w:space="0" w:color="auto"/>
          </w:divBdr>
        </w:div>
        <w:div w:id="1141653306">
          <w:marLeft w:val="0"/>
          <w:marRight w:val="0"/>
          <w:marTop w:val="0"/>
          <w:marBottom w:val="0"/>
          <w:divBdr>
            <w:top w:val="none" w:sz="0" w:space="0" w:color="auto"/>
            <w:left w:val="none" w:sz="0" w:space="0" w:color="auto"/>
            <w:bottom w:val="none" w:sz="0" w:space="0" w:color="auto"/>
            <w:right w:val="none" w:sz="0" w:space="0" w:color="auto"/>
          </w:divBdr>
        </w:div>
      </w:divsChild>
    </w:div>
    <w:div w:id="754008998">
      <w:bodyDiv w:val="1"/>
      <w:marLeft w:val="0"/>
      <w:marRight w:val="0"/>
      <w:marTop w:val="0"/>
      <w:marBottom w:val="0"/>
      <w:divBdr>
        <w:top w:val="none" w:sz="0" w:space="0" w:color="auto"/>
        <w:left w:val="none" w:sz="0" w:space="0" w:color="auto"/>
        <w:bottom w:val="none" w:sz="0" w:space="0" w:color="auto"/>
        <w:right w:val="none" w:sz="0" w:space="0" w:color="auto"/>
      </w:divBdr>
    </w:div>
    <w:div w:id="759565003">
      <w:bodyDiv w:val="1"/>
      <w:marLeft w:val="0"/>
      <w:marRight w:val="0"/>
      <w:marTop w:val="0"/>
      <w:marBottom w:val="0"/>
      <w:divBdr>
        <w:top w:val="none" w:sz="0" w:space="0" w:color="auto"/>
        <w:left w:val="none" w:sz="0" w:space="0" w:color="auto"/>
        <w:bottom w:val="none" w:sz="0" w:space="0" w:color="auto"/>
        <w:right w:val="none" w:sz="0" w:space="0" w:color="auto"/>
      </w:divBdr>
    </w:div>
    <w:div w:id="915287464">
      <w:bodyDiv w:val="1"/>
      <w:marLeft w:val="0"/>
      <w:marRight w:val="0"/>
      <w:marTop w:val="0"/>
      <w:marBottom w:val="0"/>
      <w:divBdr>
        <w:top w:val="none" w:sz="0" w:space="0" w:color="auto"/>
        <w:left w:val="none" w:sz="0" w:space="0" w:color="auto"/>
        <w:bottom w:val="none" w:sz="0" w:space="0" w:color="auto"/>
        <w:right w:val="none" w:sz="0" w:space="0" w:color="auto"/>
      </w:divBdr>
    </w:div>
    <w:div w:id="930940131">
      <w:bodyDiv w:val="1"/>
      <w:marLeft w:val="0"/>
      <w:marRight w:val="0"/>
      <w:marTop w:val="0"/>
      <w:marBottom w:val="0"/>
      <w:divBdr>
        <w:top w:val="none" w:sz="0" w:space="0" w:color="auto"/>
        <w:left w:val="none" w:sz="0" w:space="0" w:color="auto"/>
        <w:bottom w:val="none" w:sz="0" w:space="0" w:color="auto"/>
        <w:right w:val="none" w:sz="0" w:space="0" w:color="auto"/>
      </w:divBdr>
    </w:div>
    <w:div w:id="969745676">
      <w:bodyDiv w:val="1"/>
      <w:marLeft w:val="0"/>
      <w:marRight w:val="0"/>
      <w:marTop w:val="0"/>
      <w:marBottom w:val="0"/>
      <w:divBdr>
        <w:top w:val="none" w:sz="0" w:space="0" w:color="auto"/>
        <w:left w:val="none" w:sz="0" w:space="0" w:color="auto"/>
        <w:bottom w:val="none" w:sz="0" w:space="0" w:color="auto"/>
        <w:right w:val="none" w:sz="0" w:space="0" w:color="auto"/>
      </w:divBdr>
    </w:div>
    <w:div w:id="981496579">
      <w:bodyDiv w:val="1"/>
      <w:marLeft w:val="0"/>
      <w:marRight w:val="0"/>
      <w:marTop w:val="0"/>
      <w:marBottom w:val="0"/>
      <w:divBdr>
        <w:top w:val="none" w:sz="0" w:space="0" w:color="auto"/>
        <w:left w:val="none" w:sz="0" w:space="0" w:color="auto"/>
        <w:bottom w:val="none" w:sz="0" w:space="0" w:color="auto"/>
        <w:right w:val="none" w:sz="0" w:space="0" w:color="auto"/>
      </w:divBdr>
    </w:div>
    <w:div w:id="988632021">
      <w:bodyDiv w:val="1"/>
      <w:marLeft w:val="0"/>
      <w:marRight w:val="0"/>
      <w:marTop w:val="0"/>
      <w:marBottom w:val="0"/>
      <w:divBdr>
        <w:top w:val="none" w:sz="0" w:space="0" w:color="auto"/>
        <w:left w:val="none" w:sz="0" w:space="0" w:color="auto"/>
        <w:bottom w:val="none" w:sz="0" w:space="0" w:color="auto"/>
        <w:right w:val="none" w:sz="0" w:space="0" w:color="auto"/>
      </w:divBdr>
    </w:div>
    <w:div w:id="1008483715">
      <w:bodyDiv w:val="1"/>
      <w:marLeft w:val="0"/>
      <w:marRight w:val="0"/>
      <w:marTop w:val="0"/>
      <w:marBottom w:val="0"/>
      <w:divBdr>
        <w:top w:val="none" w:sz="0" w:space="0" w:color="auto"/>
        <w:left w:val="none" w:sz="0" w:space="0" w:color="auto"/>
        <w:bottom w:val="none" w:sz="0" w:space="0" w:color="auto"/>
        <w:right w:val="none" w:sz="0" w:space="0" w:color="auto"/>
      </w:divBdr>
    </w:div>
    <w:div w:id="1105729419">
      <w:bodyDiv w:val="1"/>
      <w:marLeft w:val="0"/>
      <w:marRight w:val="0"/>
      <w:marTop w:val="0"/>
      <w:marBottom w:val="0"/>
      <w:divBdr>
        <w:top w:val="none" w:sz="0" w:space="0" w:color="auto"/>
        <w:left w:val="none" w:sz="0" w:space="0" w:color="auto"/>
        <w:bottom w:val="none" w:sz="0" w:space="0" w:color="auto"/>
        <w:right w:val="none" w:sz="0" w:space="0" w:color="auto"/>
      </w:divBdr>
    </w:div>
    <w:div w:id="1170171391">
      <w:bodyDiv w:val="1"/>
      <w:marLeft w:val="0"/>
      <w:marRight w:val="0"/>
      <w:marTop w:val="0"/>
      <w:marBottom w:val="0"/>
      <w:divBdr>
        <w:top w:val="none" w:sz="0" w:space="0" w:color="auto"/>
        <w:left w:val="none" w:sz="0" w:space="0" w:color="auto"/>
        <w:bottom w:val="none" w:sz="0" w:space="0" w:color="auto"/>
        <w:right w:val="none" w:sz="0" w:space="0" w:color="auto"/>
      </w:divBdr>
    </w:div>
    <w:div w:id="1241990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972">
          <w:marLeft w:val="0"/>
          <w:marRight w:val="0"/>
          <w:marTop w:val="0"/>
          <w:marBottom w:val="0"/>
          <w:divBdr>
            <w:top w:val="none" w:sz="0" w:space="0" w:color="auto"/>
            <w:left w:val="none" w:sz="0" w:space="0" w:color="auto"/>
            <w:bottom w:val="none" w:sz="0" w:space="0" w:color="auto"/>
            <w:right w:val="none" w:sz="0" w:space="0" w:color="auto"/>
          </w:divBdr>
          <w:divsChild>
            <w:div w:id="6762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4781">
      <w:bodyDiv w:val="1"/>
      <w:marLeft w:val="0"/>
      <w:marRight w:val="0"/>
      <w:marTop w:val="0"/>
      <w:marBottom w:val="0"/>
      <w:divBdr>
        <w:top w:val="none" w:sz="0" w:space="0" w:color="auto"/>
        <w:left w:val="none" w:sz="0" w:space="0" w:color="auto"/>
        <w:bottom w:val="none" w:sz="0" w:space="0" w:color="auto"/>
        <w:right w:val="none" w:sz="0" w:space="0" w:color="auto"/>
      </w:divBdr>
    </w:div>
    <w:div w:id="1377781541">
      <w:bodyDiv w:val="1"/>
      <w:marLeft w:val="0"/>
      <w:marRight w:val="0"/>
      <w:marTop w:val="0"/>
      <w:marBottom w:val="0"/>
      <w:divBdr>
        <w:top w:val="none" w:sz="0" w:space="0" w:color="auto"/>
        <w:left w:val="none" w:sz="0" w:space="0" w:color="auto"/>
        <w:bottom w:val="none" w:sz="0" w:space="0" w:color="auto"/>
        <w:right w:val="none" w:sz="0" w:space="0" w:color="auto"/>
      </w:divBdr>
    </w:div>
    <w:div w:id="1443845299">
      <w:bodyDiv w:val="1"/>
      <w:marLeft w:val="0"/>
      <w:marRight w:val="0"/>
      <w:marTop w:val="0"/>
      <w:marBottom w:val="0"/>
      <w:divBdr>
        <w:top w:val="none" w:sz="0" w:space="0" w:color="auto"/>
        <w:left w:val="none" w:sz="0" w:space="0" w:color="auto"/>
        <w:bottom w:val="none" w:sz="0" w:space="0" w:color="auto"/>
        <w:right w:val="none" w:sz="0" w:space="0" w:color="auto"/>
      </w:divBdr>
      <w:divsChild>
        <w:div w:id="1359043559">
          <w:marLeft w:val="0"/>
          <w:marRight w:val="0"/>
          <w:marTop w:val="0"/>
          <w:marBottom w:val="0"/>
          <w:divBdr>
            <w:top w:val="none" w:sz="0" w:space="0" w:color="auto"/>
            <w:left w:val="none" w:sz="0" w:space="0" w:color="auto"/>
            <w:bottom w:val="none" w:sz="0" w:space="0" w:color="auto"/>
            <w:right w:val="none" w:sz="0" w:space="0" w:color="auto"/>
          </w:divBdr>
        </w:div>
        <w:div w:id="1569538248">
          <w:marLeft w:val="0"/>
          <w:marRight w:val="0"/>
          <w:marTop w:val="0"/>
          <w:marBottom w:val="0"/>
          <w:divBdr>
            <w:top w:val="none" w:sz="0" w:space="0" w:color="auto"/>
            <w:left w:val="none" w:sz="0" w:space="0" w:color="auto"/>
            <w:bottom w:val="none" w:sz="0" w:space="0" w:color="auto"/>
            <w:right w:val="none" w:sz="0" w:space="0" w:color="auto"/>
          </w:divBdr>
        </w:div>
      </w:divsChild>
    </w:div>
    <w:div w:id="1521700936">
      <w:bodyDiv w:val="1"/>
      <w:marLeft w:val="0"/>
      <w:marRight w:val="0"/>
      <w:marTop w:val="0"/>
      <w:marBottom w:val="0"/>
      <w:divBdr>
        <w:top w:val="none" w:sz="0" w:space="0" w:color="auto"/>
        <w:left w:val="none" w:sz="0" w:space="0" w:color="auto"/>
        <w:bottom w:val="none" w:sz="0" w:space="0" w:color="auto"/>
        <w:right w:val="none" w:sz="0" w:space="0" w:color="auto"/>
      </w:divBdr>
    </w:div>
    <w:div w:id="1594246319">
      <w:bodyDiv w:val="1"/>
      <w:marLeft w:val="0"/>
      <w:marRight w:val="0"/>
      <w:marTop w:val="0"/>
      <w:marBottom w:val="0"/>
      <w:divBdr>
        <w:top w:val="none" w:sz="0" w:space="0" w:color="auto"/>
        <w:left w:val="none" w:sz="0" w:space="0" w:color="auto"/>
        <w:bottom w:val="none" w:sz="0" w:space="0" w:color="auto"/>
        <w:right w:val="none" w:sz="0" w:space="0" w:color="auto"/>
      </w:divBdr>
    </w:div>
    <w:div w:id="1647664605">
      <w:bodyDiv w:val="1"/>
      <w:marLeft w:val="0"/>
      <w:marRight w:val="0"/>
      <w:marTop w:val="0"/>
      <w:marBottom w:val="0"/>
      <w:divBdr>
        <w:top w:val="none" w:sz="0" w:space="0" w:color="auto"/>
        <w:left w:val="none" w:sz="0" w:space="0" w:color="auto"/>
        <w:bottom w:val="none" w:sz="0" w:space="0" w:color="auto"/>
        <w:right w:val="none" w:sz="0" w:space="0" w:color="auto"/>
      </w:divBdr>
    </w:div>
    <w:div w:id="1649479168">
      <w:bodyDiv w:val="1"/>
      <w:marLeft w:val="0"/>
      <w:marRight w:val="0"/>
      <w:marTop w:val="0"/>
      <w:marBottom w:val="0"/>
      <w:divBdr>
        <w:top w:val="none" w:sz="0" w:space="0" w:color="auto"/>
        <w:left w:val="none" w:sz="0" w:space="0" w:color="auto"/>
        <w:bottom w:val="none" w:sz="0" w:space="0" w:color="auto"/>
        <w:right w:val="none" w:sz="0" w:space="0" w:color="auto"/>
      </w:divBdr>
      <w:divsChild>
        <w:div w:id="1984239477">
          <w:marLeft w:val="0"/>
          <w:marRight w:val="0"/>
          <w:marTop w:val="0"/>
          <w:marBottom w:val="0"/>
          <w:divBdr>
            <w:top w:val="none" w:sz="0" w:space="0" w:color="auto"/>
            <w:left w:val="none" w:sz="0" w:space="0" w:color="auto"/>
            <w:bottom w:val="none" w:sz="0" w:space="0" w:color="auto"/>
            <w:right w:val="none" w:sz="0" w:space="0" w:color="auto"/>
          </w:divBdr>
        </w:div>
        <w:div w:id="1851987586">
          <w:marLeft w:val="0"/>
          <w:marRight w:val="0"/>
          <w:marTop w:val="0"/>
          <w:marBottom w:val="0"/>
          <w:divBdr>
            <w:top w:val="none" w:sz="0" w:space="0" w:color="auto"/>
            <w:left w:val="none" w:sz="0" w:space="0" w:color="auto"/>
            <w:bottom w:val="none" w:sz="0" w:space="0" w:color="auto"/>
            <w:right w:val="none" w:sz="0" w:space="0" w:color="auto"/>
          </w:divBdr>
        </w:div>
        <w:div w:id="96142549">
          <w:marLeft w:val="0"/>
          <w:marRight w:val="0"/>
          <w:marTop w:val="0"/>
          <w:marBottom w:val="0"/>
          <w:divBdr>
            <w:top w:val="none" w:sz="0" w:space="0" w:color="auto"/>
            <w:left w:val="none" w:sz="0" w:space="0" w:color="auto"/>
            <w:bottom w:val="none" w:sz="0" w:space="0" w:color="auto"/>
            <w:right w:val="none" w:sz="0" w:space="0" w:color="auto"/>
          </w:divBdr>
        </w:div>
      </w:divsChild>
    </w:div>
    <w:div w:id="1660378404">
      <w:bodyDiv w:val="1"/>
      <w:marLeft w:val="0"/>
      <w:marRight w:val="0"/>
      <w:marTop w:val="0"/>
      <w:marBottom w:val="0"/>
      <w:divBdr>
        <w:top w:val="none" w:sz="0" w:space="0" w:color="auto"/>
        <w:left w:val="none" w:sz="0" w:space="0" w:color="auto"/>
        <w:bottom w:val="none" w:sz="0" w:space="0" w:color="auto"/>
        <w:right w:val="none" w:sz="0" w:space="0" w:color="auto"/>
      </w:divBdr>
    </w:div>
    <w:div w:id="1695881257">
      <w:bodyDiv w:val="1"/>
      <w:marLeft w:val="0"/>
      <w:marRight w:val="0"/>
      <w:marTop w:val="0"/>
      <w:marBottom w:val="0"/>
      <w:divBdr>
        <w:top w:val="none" w:sz="0" w:space="0" w:color="auto"/>
        <w:left w:val="none" w:sz="0" w:space="0" w:color="auto"/>
        <w:bottom w:val="none" w:sz="0" w:space="0" w:color="auto"/>
        <w:right w:val="none" w:sz="0" w:space="0" w:color="auto"/>
      </w:divBdr>
    </w:div>
    <w:div w:id="1718582559">
      <w:bodyDiv w:val="1"/>
      <w:marLeft w:val="0"/>
      <w:marRight w:val="0"/>
      <w:marTop w:val="0"/>
      <w:marBottom w:val="0"/>
      <w:divBdr>
        <w:top w:val="none" w:sz="0" w:space="0" w:color="auto"/>
        <w:left w:val="none" w:sz="0" w:space="0" w:color="auto"/>
        <w:bottom w:val="none" w:sz="0" w:space="0" w:color="auto"/>
        <w:right w:val="none" w:sz="0" w:space="0" w:color="auto"/>
      </w:divBdr>
    </w:div>
    <w:div w:id="1821801593">
      <w:bodyDiv w:val="1"/>
      <w:marLeft w:val="0"/>
      <w:marRight w:val="0"/>
      <w:marTop w:val="0"/>
      <w:marBottom w:val="0"/>
      <w:divBdr>
        <w:top w:val="none" w:sz="0" w:space="0" w:color="auto"/>
        <w:left w:val="none" w:sz="0" w:space="0" w:color="auto"/>
        <w:bottom w:val="none" w:sz="0" w:space="0" w:color="auto"/>
        <w:right w:val="none" w:sz="0" w:space="0" w:color="auto"/>
      </w:divBdr>
    </w:div>
    <w:div w:id="1897006429">
      <w:bodyDiv w:val="1"/>
      <w:marLeft w:val="0"/>
      <w:marRight w:val="0"/>
      <w:marTop w:val="0"/>
      <w:marBottom w:val="0"/>
      <w:divBdr>
        <w:top w:val="none" w:sz="0" w:space="0" w:color="auto"/>
        <w:left w:val="none" w:sz="0" w:space="0" w:color="auto"/>
        <w:bottom w:val="none" w:sz="0" w:space="0" w:color="auto"/>
        <w:right w:val="none" w:sz="0" w:space="0" w:color="auto"/>
      </w:divBdr>
    </w:div>
    <w:div w:id="1918974930">
      <w:bodyDiv w:val="1"/>
      <w:marLeft w:val="0"/>
      <w:marRight w:val="0"/>
      <w:marTop w:val="0"/>
      <w:marBottom w:val="0"/>
      <w:divBdr>
        <w:top w:val="none" w:sz="0" w:space="0" w:color="auto"/>
        <w:left w:val="none" w:sz="0" w:space="0" w:color="auto"/>
        <w:bottom w:val="none" w:sz="0" w:space="0" w:color="auto"/>
        <w:right w:val="none" w:sz="0" w:space="0" w:color="auto"/>
      </w:divBdr>
      <w:divsChild>
        <w:div w:id="1942712475">
          <w:marLeft w:val="0"/>
          <w:marRight w:val="0"/>
          <w:marTop w:val="0"/>
          <w:marBottom w:val="0"/>
          <w:divBdr>
            <w:top w:val="none" w:sz="0" w:space="0" w:color="auto"/>
            <w:left w:val="none" w:sz="0" w:space="0" w:color="auto"/>
            <w:bottom w:val="none" w:sz="0" w:space="0" w:color="auto"/>
            <w:right w:val="none" w:sz="0" w:space="0" w:color="auto"/>
          </w:divBdr>
        </w:div>
        <w:div w:id="138115907">
          <w:marLeft w:val="0"/>
          <w:marRight w:val="0"/>
          <w:marTop w:val="0"/>
          <w:marBottom w:val="0"/>
          <w:divBdr>
            <w:top w:val="none" w:sz="0" w:space="0" w:color="auto"/>
            <w:left w:val="none" w:sz="0" w:space="0" w:color="auto"/>
            <w:bottom w:val="none" w:sz="0" w:space="0" w:color="auto"/>
            <w:right w:val="none" w:sz="0" w:space="0" w:color="auto"/>
          </w:divBdr>
        </w:div>
      </w:divsChild>
    </w:div>
    <w:div w:id="1998150597">
      <w:bodyDiv w:val="1"/>
      <w:marLeft w:val="0"/>
      <w:marRight w:val="0"/>
      <w:marTop w:val="0"/>
      <w:marBottom w:val="0"/>
      <w:divBdr>
        <w:top w:val="none" w:sz="0" w:space="0" w:color="auto"/>
        <w:left w:val="none" w:sz="0" w:space="0" w:color="auto"/>
        <w:bottom w:val="none" w:sz="0" w:space="0" w:color="auto"/>
        <w:right w:val="none" w:sz="0" w:space="0" w:color="auto"/>
      </w:divBdr>
      <w:divsChild>
        <w:div w:id="1597206995">
          <w:marLeft w:val="0"/>
          <w:marRight w:val="0"/>
          <w:marTop w:val="0"/>
          <w:marBottom w:val="0"/>
          <w:divBdr>
            <w:top w:val="none" w:sz="0" w:space="0" w:color="auto"/>
            <w:left w:val="none" w:sz="0" w:space="0" w:color="auto"/>
            <w:bottom w:val="none" w:sz="0" w:space="0" w:color="auto"/>
            <w:right w:val="none" w:sz="0" w:space="0" w:color="auto"/>
          </w:divBdr>
        </w:div>
        <w:div w:id="1175337291">
          <w:marLeft w:val="0"/>
          <w:marRight w:val="0"/>
          <w:marTop w:val="0"/>
          <w:marBottom w:val="0"/>
          <w:divBdr>
            <w:top w:val="none" w:sz="0" w:space="0" w:color="auto"/>
            <w:left w:val="none" w:sz="0" w:space="0" w:color="auto"/>
            <w:bottom w:val="none" w:sz="0" w:space="0" w:color="auto"/>
            <w:right w:val="none" w:sz="0" w:space="0" w:color="auto"/>
          </w:divBdr>
        </w:div>
        <w:div w:id="278798988">
          <w:marLeft w:val="0"/>
          <w:marRight w:val="0"/>
          <w:marTop w:val="0"/>
          <w:marBottom w:val="0"/>
          <w:divBdr>
            <w:top w:val="none" w:sz="0" w:space="0" w:color="auto"/>
            <w:left w:val="none" w:sz="0" w:space="0" w:color="auto"/>
            <w:bottom w:val="none" w:sz="0" w:space="0" w:color="auto"/>
            <w:right w:val="none" w:sz="0" w:space="0" w:color="auto"/>
          </w:divBdr>
        </w:div>
      </w:divsChild>
    </w:div>
    <w:div w:id="2112312988">
      <w:bodyDiv w:val="1"/>
      <w:marLeft w:val="0"/>
      <w:marRight w:val="0"/>
      <w:marTop w:val="0"/>
      <w:marBottom w:val="0"/>
      <w:divBdr>
        <w:top w:val="none" w:sz="0" w:space="0" w:color="auto"/>
        <w:left w:val="none" w:sz="0" w:space="0" w:color="auto"/>
        <w:bottom w:val="none" w:sz="0" w:space="0" w:color="auto"/>
        <w:right w:val="none" w:sz="0" w:space="0" w:color="auto"/>
      </w:divBdr>
      <w:divsChild>
        <w:div w:id="1571505044">
          <w:marLeft w:val="0"/>
          <w:marRight w:val="0"/>
          <w:marTop w:val="0"/>
          <w:marBottom w:val="0"/>
          <w:divBdr>
            <w:top w:val="none" w:sz="0" w:space="0" w:color="auto"/>
            <w:left w:val="none" w:sz="0" w:space="0" w:color="auto"/>
            <w:bottom w:val="none" w:sz="0" w:space="0" w:color="auto"/>
            <w:right w:val="none" w:sz="0" w:space="0" w:color="auto"/>
          </w:divBdr>
        </w:div>
        <w:div w:id="132792791">
          <w:marLeft w:val="0"/>
          <w:marRight w:val="0"/>
          <w:marTop w:val="0"/>
          <w:marBottom w:val="0"/>
          <w:divBdr>
            <w:top w:val="none" w:sz="0" w:space="0" w:color="auto"/>
            <w:left w:val="none" w:sz="0" w:space="0" w:color="auto"/>
            <w:bottom w:val="none" w:sz="0" w:space="0" w:color="auto"/>
            <w:right w:val="none" w:sz="0" w:space="0" w:color="auto"/>
          </w:divBdr>
          <w:divsChild>
            <w:div w:id="753745491">
              <w:marLeft w:val="0"/>
              <w:marRight w:val="0"/>
              <w:marTop w:val="0"/>
              <w:marBottom w:val="0"/>
              <w:divBdr>
                <w:top w:val="none" w:sz="0" w:space="0" w:color="auto"/>
                <w:left w:val="none" w:sz="0" w:space="0" w:color="auto"/>
                <w:bottom w:val="none" w:sz="0" w:space="0" w:color="auto"/>
                <w:right w:val="none" w:sz="0" w:space="0" w:color="auto"/>
              </w:divBdr>
            </w:div>
            <w:div w:id="587815481">
              <w:marLeft w:val="0"/>
              <w:marRight w:val="0"/>
              <w:marTop w:val="0"/>
              <w:marBottom w:val="0"/>
              <w:divBdr>
                <w:top w:val="none" w:sz="0" w:space="0" w:color="auto"/>
                <w:left w:val="none" w:sz="0" w:space="0" w:color="auto"/>
                <w:bottom w:val="none" w:sz="0" w:space="0" w:color="auto"/>
                <w:right w:val="none" w:sz="0" w:space="0" w:color="auto"/>
              </w:divBdr>
            </w:div>
            <w:div w:id="1445927457">
              <w:marLeft w:val="0"/>
              <w:marRight w:val="0"/>
              <w:marTop w:val="0"/>
              <w:marBottom w:val="0"/>
              <w:divBdr>
                <w:top w:val="none" w:sz="0" w:space="0" w:color="auto"/>
                <w:left w:val="none" w:sz="0" w:space="0" w:color="auto"/>
                <w:bottom w:val="none" w:sz="0" w:space="0" w:color="auto"/>
                <w:right w:val="none" w:sz="0" w:space="0" w:color="auto"/>
              </w:divBdr>
            </w:div>
            <w:div w:id="70280881">
              <w:marLeft w:val="0"/>
              <w:marRight w:val="0"/>
              <w:marTop w:val="0"/>
              <w:marBottom w:val="0"/>
              <w:divBdr>
                <w:top w:val="none" w:sz="0" w:space="0" w:color="auto"/>
                <w:left w:val="none" w:sz="0" w:space="0" w:color="auto"/>
                <w:bottom w:val="none" w:sz="0" w:space="0" w:color="auto"/>
                <w:right w:val="none" w:sz="0" w:space="0" w:color="auto"/>
              </w:divBdr>
            </w:div>
            <w:div w:id="895555932">
              <w:marLeft w:val="0"/>
              <w:marRight w:val="0"/>
              <w:marTop w:val="0"/>
              <w:marBottom w:val="0"/>
              <w:divBdr>
                <w:top w:val="none" w:sz="0" w:space="0" w:color="auto"/>
                <w:left w:val="none" w:sz="0" w:space="0" w:color="auto"/>
                <w:bottom w:val="none" w:sz="0" w:space="0" w:color="auto"/>
                <w:right w:val="none" w:sz="0" w:space="0" w:color="auto"/>
              </w:divBdr>
            </w:div>
            <w:div w:id="1995716621">
              <w:marLeft w:val="0"/>
              <w:marRight w:val="0"/>
              <w:marTop w:val="0"/>
              <w:marBottom w:val="0"/>
              <w:divBdr>
                <w:top w:val="none" w:sz="0" w:space="0" w:color="auto"/>
                <w:left w:val="none" w:sz="0" w:space="0" w:color="auto"/>
                <w:bottom w:val="none" w:sz="0" w:space="0" w:color="auto"/>
                <w:right w:val="none" w:sz="0" w:space="0" w:color="auto"/>
              </w:divBdr>
            </w:div>
            <w:div w:id="1977103647">
              <w:marLeft w:val="0"/>
              <w:marRight w:val="0"/>
              <w:marTop w:val="0"/>
              <w:marBottom w:val="0"/>
              <w:divBdr>
                <w:top w:val="none" w:sz="0" w:space="0" w:color="auto"/>
                <w:left w:val="none" w:sz="0" w:space="0" w:color="auto"/>
                <w:bottom w:val="none" w:sz="0" w:space="0" w:color="auto"/>
                <w:right w:val="none" w:sz="0" w:space="0" w:color="auto"/>
              </w:divBdr>
            </w:div>
            <w:div w:id="18358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6SleNBza9_Q" TargetMode="External"/><Relationship Id="rId18" Type="http://schemas.openxmlformats.org/officeDocument/2006/relationships/hyperlink" Target="https://www.facebook.com/comidasustentavelporencomenda/" TargetMode="External"/><Relationship Id="rId3" Type="http://schemas.openxmlformats.org/officeDocument/2006/relationships/styles" Target="styles.xml"/><Relationship Id="rId21" Type="http://schemas.openxmlformats.org/officeDocument/2006/relationships/hyperlink" Target="http://www.social.org.br/files/pdf/relatorio_dh_2017.pdf" TargetMode="External"/><Relationship Id="rId7" Type="http://schemas.openxmlformats.org/officeDocument/2006/relationships/image" Target="media/image1.jpeg"/><Relationship Id="rId12" Type="http://schemas.openxmlformats.org/officeDocument/2006/relationships/hyperlink" Target="https://www.youtube.com/watch?v=cbHqNGKMtek" TargetMode="External"/><Relationship Id="rId17" Type="http://schemas.openxmlformats.org/officeDocument/2006/relationships/hyperlink" Target="http://lemanjue.com.br/" TargetMode="External"/><Relationship Id="rId2" Type="http://schemas.openxmlformats.org/officeDocument/2006/relationships/numbering" Target="numbering.xml"/><Relationship Id="rId16" Type="http://schemas.openxmlformats.org/officeDocument/2006/relationships/hyperlink" Target="https://www.plantarum.com.br/prod,idloja,25249,idproduto,5845731,livros-em-portugues-panc-gourmet---ensaios-culinarios" TargetMode="External"/><Relationship Id="rId20" Type="http://schemas.openxmlformats.org/officeDocument/2006/relationships/hyperlink" Target="https://www.larissabombardi.blog.br/atlas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vents/345123089284719/?active_tab=discuss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gumeloshiitake.ead-ipm.com.br/" TargetMode="External"/><Relationship Id="rId23" Type="http://schemas.openxmlformats.org/officeDocument/2006/relationships/fontTable" Target="fontTable.xml"/><Relationship Id="rId10" Type="http://schemas.openxmlformats.org/officeDocument/2006/relationships/hyperlink" Target="https://www.ncbi.nlm.nih.gov/pubmed/29160186" TargetMode="External"/><Relationship Id="rId19" Type="http://schemas.openxmlformats.org/officeDocument/2006/relationships/hyperlink" Target="https://www.facebook.com/events/162838517635216/" TargetMode="External"/><Relationship Id="rId4" Type="http://schemas.microsoft.com/office/2007/relationships/stylesWithEffects" Target="stylesWithEffects.xml"/><Relationship Id="rId9" Type="http://schemas.openxmlformats.org/officeDocument/2006/relationships/hyperlink" Target="http://www.ruaf.org/urban-agroecology-movement-muda-changes-brazilian-metropolis" TargetMode="External"/><Relationship Id="rId14" Type="http://schemas.openxmlformats.org/officeDocument/2006/relationships/hyperlink" Target="mailto:contraosagrotoxicossp@uol.com.br" TargetMode="External"/><Relationship Id="rId22" Type="http://schemas.openxmlformats.org/officeDocument/2006/relationships/hyperlink" Target="http://www.chegadeagrotoxicos.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1A92-04A7-4FD2-AF64-F281AAB9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2970</Words>
  <Characters>16039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2</cp:revision>
  <cp:lastPrinted>2017-10-19T20:11:00Z</cp:lastPrinted>
  <dcterms:created xsi:type="dcterms:W3CDTF">2017-12-18T03:14:00Z</dcterms:created>
  <dcterms:modified xsi:type="dcterms:W3CDTF">2017-12-18T03:14:00Z</dcterms:modified>
</cp:coreProperties>
</file>